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69C37" w14:textId="3971E7DF" w:rsidR="00981583" w:rsidRDefault="007A0BAC">
      <w:pPr>
        <w:pStyle w:val="Header"/>
        <w:jc w:val="both"/>
        <w:rPr>
          <w:rFonts w:eastAsia="宋体" w:cs="Arial"/>
          <w:bCs/>
          <w:sz w:val="22"/>
          <w:szCs w:val="22"/>
          <w:lang w:eastAsia="zh-CN"/>
        </w:rPr>
      </w:pPr>
      <w:bookmarkStart w:id="0" w:name="OLE_LINK24"/>
      <w:bookmarkStart w:id="1" w:name="OLE_LINK25"/>
      <w:r>
        <w:rPr>
          <w:rFonts w:eastAsia="宋体" w:cs="Arial"/>
          <w:bCs/>
          <w:sz w:val="22"/>
          <w:szCs w:val="22"/>
          <w:lang w:eastAsia="zh-CN"/>
        </w:rPr>
        <w:t>3GPP TSG-RAN WG2 Meeting #113</w:t>
      </w:r>
      <w:r w:rsidR="00106627">
        <w:rPr>
          <w:rFonts w:eastAsia="宋体" w:cs="Arial"/>
          <w:bCs/>
          <w:sz w:val="22"/>
          <w:szCs w:val="22"/>
          <w:lang w:eastAsia="zh-CN"/>
        </w:rPr>
        <w:t>-</w:t>
      </w:r>
      <w:r>
        <w:rPr>
          <w:rFonts w:eastAsia="宋体" w:cs="Arial"/>
          <w:bCs/>
          <w:sz w:val="22"/>
          <w:szCs w:val="22"/>
          <w:lang w:eastAsia="zh-CN"/>
        </w:rPr>
        <w:t xml:space="preserve">bis electronic             </w:t>
      </w:r>
      <w:r>
        <w:rPr>
          <w:rFonts w:eastAsia="宋体" w:cs="Arial"/>
          <w:bCs/>
          <w:sz w:val="22"/>
          <w:szCs w:val="22"/>
          <w:lang w:eastAsia="zh-CN"/>
        </w:rPr>
        <w:tab/>
        <w:t>R2-2103325</w:t>
      </w:r>
    </w:p>
    <w:bookmarkEnd w:id="0"/>
    <w:bookmarkEnd w:id="1"/>
    <w:p w14:paraId="1193D0A3" w14:textId="4DEFD1A5" w:rsidR="00981583" w:rsidRDefault="007A0BAC">
      <w:pPr>
        <w:pStyle w:val="Header"/>
        <w:jc w:val="both"/>
        <w:rPr>
          <w:rFonts w:eastAsia="宋体" w:cs="Arial"/>
          <w:bCs/>
          <w:sz w:val="22"/>
          <w:szCs w:val="22"/>
          <w:lang w:eastAsia="zh-CN"/>
        </w:rPr>
      </w:pPr>
      <w:r>
        <w:rPr>
          <w:rFonts w:eastAsia="宋体" w:cs="Arial"/>
          <w:bCs/>
          <w:sz w:val="22"/>
          <w:szCs w:val="22"/>
          <w:lang w:eastAsia="zh-CN"/>
        </w:rPr>
        <w:t>E-Meeting, 12</w:t>
      </w:r>
      <w:r w:rsidR="00106627">
        <w:rPr>
          <w:rFonts w:eastAsia="宋体" w:cs="Arial"/>
          <w:bCs/>
          <w:sz w:val="22"/>
          <w:szCs w:val="22"/>
          <w:lang w:eastAsia="zh-CN"/>
        </w:rPr>
        <w:t>th</w:t>
      </w:r>
      <w:r>
        <w:rPr>
          <w:rFonts w:eastAsia="宋体" w:cs="Arial"/>
          <w:bCs/>
          <w:sz w:val="22"/>
          <w:szCs w:val="22"/>
          <w:lang w:eastAsia="zh-CN"/>
        </w:rPr>
        <w:t xml:space="preserve"> </w:t>
      </w:r>
      <w:r w:rsidR="00106627">
        <w:rPr>
          <w:rFonts w:eastAsia="宋体" w:cs="Arial"/>
          <w:bCs/>
          <w:sz w:val="22"/>
          <w:szCs w:val="22"/>
          <w:lang w:eastAsia="zh-CN"/>
        </w:rPr>
        <w:t>April -</w:t>
      </w:r>
      <w:r>
        <w:rPr>
          <w:rFonts w:eastAsia="宋体" w:cs="Arial"/>
          <w:bCs/>
          <w:sz w:val="22"/>
          <w:szCs w:val="22"/>
          <w:lang w:eastAsia="zh-CN"/>
        </w:rPr>
        <w:t xml:space="preserve"> 2</w:t>
      </w:r>
      <w:r w:rsidR="00106627">
        <w:rPr>
          <w:rFonts w:eastAsia="宋体" w:cs="Arial"/>
          <w:bCs/>
          <w:sz w:val="22"/>
          <w:szCs w:val="22"/>
          <w:lang w:eastAsia="zh-CN"/>
        </w:rPr>
        <w:t>0th</w:t>
      </w:r>
      <w:r>
        <w:rPr>
          <w:rFonts w:eastAsia="宋体" w:cs="Arial"/>
          <w:bCs/>
          <w:sz w:val="22"/>
          <w:szCs w:val="22"/>
          <w:lang w:eastAsia="zh-CN"/>
        </w:rPr>
        <w:t xml:space="preserve"> April, 2021                                       </w:t>
      </w:r>
    </w:p>
    <w:p w14:paraId="6EB7AAFE" w14:textId="77777777" w:rsidR="00981583" w:rsidRDefault="00981583">
      <w:pPr>
        <w:pStyle w:val="Header"/>
        <w:jc w:val="both"/>
        <w:rPr>
          <w:rFonts w:eastAsia="宋体" w:cs="Arial"/>
          <w:bCs/>
          <w:sz w:val="22"/>
          <w:szCs w:val="22"/>
          <w:lang w:val="en-GB" w:eastAsia="zh-CN"/>
        </w:rPr>
      </w:pPr>
    </w:p>
    <w:p w14:paraId="1727D1CE" w14:textId="77777777" w:rsidR="00981583" w:rsidRDefault="007A0BAC">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DA8854E" w14:textId="77777777" w:rsidR="00981583" w:rsidRDefault="007A0BAC">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t>RRC Connection Management for L2 relay</w:t>
      </w:r>
    </w:p>
    <w:p w14:paraId="750EE763" w14:textId="77777777" w:rsidR="00981583" w:rsidRDefault="007A0BAC">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8.7.</w:t>
      </w:r>
      <w:r>
        <w:rPr>
          <w:rFonts w:eastAsia="宋体" w:cs="Arial" w:hint="eastAsia"/>
          <w:sz w:val="22"/>
          <w:szCs w:val="22"/>
          <w:lang w:eastAsia="zh-CN"/>
        </w:rPr>
        <w:t>4</w:t>
      </w:r>
      <w:r>
        <w:rPr>
          <w:rFonts w:eastAsia="宋体" w:cs="Arial"/>
          <w:sz w:val="22"/>
          <w:szCs w:val="22"/>
          <w:lang w:eastAsia="zh-CN"/>
        </w:rPr>
        <w:t>.1</w:t>
      </w:r>
    </w:p>
    <w:p w14:paraId="57CFAA17" w14:textId="77777777" w:rsidR="00981583" w:rsidRDefault="007A0BAC">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54BD0833" w14:textId="77777777" w:rsidR="00981583" w:rsidRDefault="007A0BA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72F0702E" w14:textId="205FE5ED" w:rsidR="00981583" w:rsidRDefault="007A0BAC">
      <w:pPr>
        <w:jc w:val="both"/>
        <w:rPr>
          <w:rFonts w:eastAsia="宋体"/>
          <w:lang w:eastAsia="zh-CN"/>
        </w:rPr>
      </w:pPr>
      <w:r>
        <w:rPr>
          <w:rFonts w:eastAsia="宋体"/>
          <w:lang w:eastAsia="zh-CN"/>
        </w:rPr>
        <w:t xml:space="preserve">After RAN#91e meeting, a new WID on NR </w:t>
      </w:r>
      <w:proofErr w:type="spellStart"/>
      <w:r>
        <w:rPr>
          <w:rFonts w:eastAsia="宋体"/>
          <w:lang w:eastAsia="zh-CN"/>
        </w:rPr>
        <w:t>Sidelink</w:t>
      </w:r>
      <w:proofErr w:type="spellEnd"/>
      <w:r>
        <w:rPr>
          <w:rFonts w:eastAsia="宋体"/>
          <w:lang w:eastAsia="zh-CN"/>
        </w:rPr>
        <w:t xml:space="preserve"> Relay has been approved </w:t>
      </w:r>
      <w:r>
        <w:rPr>
          <w:rFonts w:eastAsia="宋体"/>
          <w:lang w:eastAsia="zh-CN"/>
        </w:rPr>
        <w:fldChar w:fldCharType="begin"/>
      </w:r>
      <w:r>
        <w:rPr>
          <w:rFonts w:eastAsia="宋体"/>
          <w:lang w:eastAsia="zh-CN"/>
        </w:rPr>
        <w:instrText xml:space="preserve"> REF _Ref47369305 \r \h </w:instrText>
      </w:r>
      <w:r>
        <w:rPr>
          <w:rFonts w:eastAsia="宋体"/>
          <w:lang w:eastAsia="zh-CN"/>
        </w:rPr>
      </w:r>
      <w:r>
        <w:rPr>
          <w:rFonts w:eastAsia="宋体"/>
          <w:lang w:eastAsia="zh-CN"/>
        </w:rPr>
        <w:fldChar w:fldCharType="separate"/>
      </w:r>
      <w:r w:rsidR="009121EF">
        <w:rPr>
          <w:rFonts w:eastAsia="宋体"/>
          <w:lang w:eastAsia="zh-CN"/>
        </w:rPr>
        <w:t>[1]</w:t>
      </w:r>
      <w:r>
        <w:rPr>
          <w:rFonts w:eastAsia="宋体"/>
          <w:lang w:eastAsia="zh-CN"/>
        </w:rPr>
        <w:fldChar w:fldCharType="end"/>
      </w:r>
      <w:r>
        <w:rPr>
          <w:rFonts w:eastAsia="宋体"/>
          <w:lang w:eastAsia="zh-CN"/>
        </w:rPr>
        <w:t>. In this contribution, we focus on RRC connection management for U2N in the following Objective 6 and give our views correspondingly.</w:t>
      </w:r>
    </w:p>
    <w:p w14:paraId="0D0C84E2" w14:textId="77777777" w:rsidR="00981583" w:rsidRDefault="007A0BAC">
      <w:pPr>
        <w:ind w:left="720"/>
        <w:jc w:val="both"/>
        <w:rPr>
          <w:rFonts w:eastAsia="等线"/>
          <w:i/>
          <w:lang w:val="en-GB" w:eastAsia="en-GB"/>
        </w:rPr>
      </w:pPr>
      <w:r>
        <w:rPr>
          <w:rFonts w:eastAsia="等线"/>
          <w:i/>
          <w:lang w:val="en-GB" w:eastAsia="en-GB"/>
        </w:rPr>
        <w:t xml:space="preserve">6. </w:t>
      </w:r>
      <w:r>
        <w:rPr>
          <w:rFonts w:eastAsia="等线"/>
          <w:i/>
          <w:highlight w:val="yellow"/>
          <w:lang w:val="en-GB" w:eastAsia="en-GB"/>
        </w:rPr>
        <w:t xml:space="preserve">Specify </w:t>
      </w:r>
      <w:r>
        <w:rPr>
          <w:rFonts w:eastAsia="等线"/>
          <w:b/>
          <w:bCs/>
          <w:i/>
          <w:highlight w:val="yellow"/>
          <w:lang w:val="en-GB" w:eastAsia="en-GB"/>
        </w:rPr>
        <w:t>Control Plane procedure</w:t>
      </w:r>
      <w:r>
        <w:rPr>
          <w:rFonts w:eastAsia="等线"/>
          <w:b/>
          <w:bCs/>
          <w:i/>
          <w:highlight w:val="yellow"/>
          <w:lang w:eastAsia="en-GB"/>
        </w:rPr>
        <w:t>s</w:t>
      </w:r>
      <w:r>
        <w:rPr>
          <w:rFonts w:eastAsia="等线"/>
          <w:i/>
          <w:highlight w:val="yellow"/>
          <w:lang w:val="en-GB" w:eastAsia="en-GB"/>
        </w:rPr>
        <w:t xml:space="preserve"> for U2N, including RRC connection management</w:t>
      </w:r>
      <w:r>
        <w:rPr>
          <w:rFonts w:eastAsia="等线"/>
          <w:i/>
          <w:lang w:val="en-GB" w:eastAsia="en-GB"/>
        </w:rPr>
        <w:t>, system information delivery, paging mechanism and access control for Remote UE [RAN2, RAN3]</w:t>
      </w:r>
    </w:p>
    <w:p w14:paraId="3452826E" w14:textId="77777777" w:rsidR="00981583" w:rsidRDefault="007A0BA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5C6295DE" w14:textId="38154B17" w:rsidR="00981583" w:rsidRDefault="007A0BAC">
      <w:pPr>
        <w:pStyle w:val="BodyText"/>
        <w:rPr>
          <w:rFonts w:eastAsia="等线"/>
          <w:lang w:eastAsia="zh-CN"/>
        </w:rPr>
      </w:pPr>
      <w:r>
        <w:rPr>
          <w:rFonts w:eastAsiaTheme="minorEastAsia"/>
          <w:lang w:eastAsia="zh-CN"/>
        </w:rPr>
        <w:t xml:space="preserve">In the </w:t>
      </w:r>
      <w:r>
        <w:rPr>
          <w:rFonts w:eastAsia="等线"/>
          <w:lang w:eastAsia="zh-CN"/>
        </w:rPr>
        <w:t xml:space="preserve">NR </w:t>
      </w:r>
      <w:proofErr w:type="spellStart"/>
      <w:r>
        <w:rPr>
          <w:rFonts w:eastAsia="等线"/>
          <w:lang w:eastAsia="zh-CN"/>
        </w:rPr>
        <w:t>Sidelink</w:t>
      </w:r>
      <w:proofErr w:type="spellEnd"/>
      <w:r>
        <w:rPr>
          <w:rFonts w:eastAsia="等线"/>
          <w:lang w:eastAsia="zh-CN"/>
        </w:rPr>
        <w:t xml:space="preserve"> Relay </w:t>
      </w:r>
      <w:r>
        <w:rPr>
          <w:rFonts w:eastAsiaTheme="minorEastAsia"/>
          <w:lang w:eastAsia="zh-CN"/>
        </w:rPr>
        <w:t xml:space="preserve">study phase, it has been concluded in TR 38.836, clause </w:t>
      </w:r>
      <w:r>
        <w:rPr>
          <w:lang w:eastAsia="zh-CN"/>
        </w:rPr>
        <w:t xml:space="preserve">4.5.5.1 </w:t>
      </w:r>
      <w:r>
        <w:rPr>
          <w:rFonts w:eastAsiaTheme="minorEastAsia"/>
          <w:lang w:eastAsia="zh-CN"/>
        </w:rPr>
        <w:t xml:space="preserve">that the RRC procedures for L2 U2N relay can </w:t>
      </w:r>
      <w:r>
        <w:rPr>
          <w:rFonts w:eastAsia="等线"/>
          <w:lang w:eastAsia="zh-CN"/>
        </w:rPr>
        <w:t xml:space="preserve">reuse the legacy RRC procedure, with the message content/configuration design left to WI phase </w:t>
      </w:r>
      <w:r>
        <w:rPr>
          <w:rFonts w:eastAsia="等线"/>
          <w:lang w:eastAsia="zh-CN"/>
        </w:rPr>
        <w:fldChar w:fldCharType="begin"/>
      </w:r>
      <w:r>
        <w:rPr>
          <w:rFonts w:eastAsia="等线"/>
          <w:lang w:eastAsia="zh-CN"/>
        </w:rPr>
        <w:instrText xml:space="preserve"> REF _Ref68188407 \r \h </w:instrText>
      </w:r>
      <w:r>
        <w:rPr>
          <w:rFonts w:eastAsia="等线"/>
          <w:lang w:eastAsia="zh-CN"/>
        </w:rPr>
      </w:r>
      <w:r>
        <w:rPr>
          <w:rFonts w:eastAsia="等线"/>
          <w:lang w:eastAsia="zh-CN"/>
        </w:rPr>
        <w:fldChar w:fldCharType="separate"/>
      </w:r>
      <w:r w:rsidR="009121EF">
        <w:rPr>
          <w:rFonts w:eastAsia="等线"/>
          <w:lang w:eastAsia="zh-CN"/>
        </w:rPr>
        <w:t>[2]</w:t>
      </w:r>
      <w:r>
        <w:rPr>
          <w:rFonts w:eastAsia="等线"/>
          <w:lang w:eastAsia="zh-CN"/>
        </w:rPr>
        <w:fldChar w:fldCharType="end"/>
      </w:r>
      <w:r>
        <w:rPr>
          <w:rFonts w:eastAsia="等线"/>
          <w:lang w:eastAsia="zh-CN"/>
        </w:rPr>
        <w:t>.</w:t>
      </w:r>
    </w:p>
    <w:p w14:paraId="4D1C52AB" w14:textId="2B0F2731" w:rsidR="00981583" w:rsidRDefault="007A0BAC">
      <w:pPr>
        <w:pStyle w:val="Caption"/>
        <w:jc w:val="both"/>
        <w:rPr>
          <w:rFonts w:eastAsiaTheme="minorEastAsia"/>
          <w:b/>
          <w:lang w:val="en-US" w:eastAsia="zh-CN"/>
        </w:rPr>
      </w:pPr>
      <w:bookmarkStart w:id="7" w:name="_Ref68218836"/>
      <w:r>
        <w:rPr>
          <w:b/>
        </w:rPr>
        <w:t xml:space="preserve">Observation </w:t>
      </w:r>
      <w:r>
        <w:rPr>
          <w:b/>
        </w:rPr>
        <w:fldChar w:fldCharType="begin"/>
      </w:r>
      <w:r>
        <w:rPr>
          <w:b/>
        </w:rPr>
        <w:instrText xml:space="preserve"> SEQ Observation \* ARABIC </w:instrText>
      </w:r>
      <w:r>
        <w:rPr>
          <w:b/>
        </w:rPr>
        <w:fldChar w:fldCharType="separate"/>
      </w:r>
      <w:r w:rsidR="009121EF">
        <w:rPr>
          <w:b/>
          <w:noProof/>
        </w:rPr>
        <w:t>1</w:t>
      </w:r>
      <w:r>
        <w:rPr>
          <w:b/>
        </w:rPr>
        <w:fldChar w:fldCharType="end"/>
      </w:r>
      <w:r>
        <w:rPr>
          <w:b/>
        </w:rPr>
        <w:t xml:space="preserve"> According to TR 38.836, </w:t>
      </w:r>
      <w:r>
        <w:rPr>
          <w:rFonts w:eastAsia="等线"/>
          <w:b/>
          <w:lang w:eastAsia="zh-CN"/>
        </w:rPr>
        <w:t>the RRC procedures for L2 U2N relay can reuse the legacy RRC procedure, with the message content/configuration design left to WI phase</w:t>
      </w:r>
      <w:r>
        <w:rPr>
          <w:rFonts w:eastAsiaTheme="minorEastAsia"/>
          <w:b/>
          <w:lang w:val="en-US" w:eastAsia="zh-CN"/>
        </w:rPr>
        <w:t>.</w:t>
      </w:r>
      <w:bookmarkEnd w:id="7"/>
    </w:p>
    <w:p w14:paraId="529C4EF9" w14:textId="4948CA03" w:rsidR="00981583" w:rsidRDefault="007A0BAC">
      <w:pPr>
        <w:pStyle w:val="BodyText"/>
        <w:rPr>
          <w:rFonts w:eastAsiaTheme="minorEastAsia"/>
          <w:lang w:eastAsia="zh-CN"/>
        </w:rPr>
      </w:pPr>
      <w:r>
        <w:rPr>
          <w:rFonts w:eastAsiaTheme="minorEastAsia"/>
          <w:lang w:eastAsia="zh-CN"/>
        </w:rPr>
        <w:t>In the following sections, we mainly analyze the legacy RRC procedures as below</w:t>
      </w:r>
      <w:r>
        <w:rPr>
          <w:rFonts w:eastAsia="等线"/>
          <w:lang w:eastAsia="zh-CN"/>
        </w:rPr>
        <w:t xml:space="preserve"> </w:t>
      </w:r>
      <w:r>
        <w:rPr>
          <w:rFonts w:eastAsia="等线"/>
          <w:lang w:eastAsia="zh-CN"/>
        </w:rPr>
        <w:fldChar w:fldCharType="begin"/>
      </w:r>
      <w:r>
        <w:rPr>
          <w:rFonts w:eastAsia="等线"/>
          <w:lang w:eastAsia="zh-CN"/>
        </w:rPr>
        <w:instrText xml:space="preserve"> REF _Ref68187763 \r \h </w:instrText>
      </w:r>
      <w:r>
        <w:rPr>
          <w:rFonts w:eastAsia="等线"/>
          <w:lang w:eastAsia="zh-CN"/>
        </w:rPr>
      </w:r>
      <w:r>
        <w:rPr>
          <w:rFonts w:eastAsia="等线"/>
          <w:lang w:eastAsia="zh-CN"/>
        </w:rPr>
        <w:fldChar w:fldCharType="separate"/>
      </w:r>
      <w:r w:rsidR="009121EF">
        <w:rPr>
          <w:rFonts w:eastAsia="等线"/>
          <w:lang w:eastAsia="zh-CN"/>
        </w:rPr>
        <w:t>[3]</w:t>
      </w:r>
      <w:r>
        <w:rPr>
          <w:rFonts w:eastAsia="等线"/>
          <w:lang w:eastAsia="zh-CN"/>
        </w:rPr>
        <w:fldChar w:fldCharType="end"/>
      </w:r>
      <w:r>
        <w:rPr>
          <w:rFonts w:eastAsia="等线"/>
          <w:lang w:eastAsia="zh-CN"/>
        </w:rPr>
        <w:t xml:space="preserve">. The potential differences from the legacy RRC procedures are identified by considering </w:t>
      </w:r>
      <w:r>
        <w:t>the relay specific part</w:t>
      </w:r>
      <w:r>
        <w:rPr>
          <w:rFonts w:eastAsia="等线"/>
          <w:lang w:eastAsia="zh-CN"/>
        </w:rPr>
        <w:t>.</w:t>
      </w:r>
    </w:p>
    <w:p w14:paraId="518E9307" w14:textId="77777777" w:rsidR="00981583" w:rsidRDefault="007A0BAC">
      <w:pPr>
        <w:numPr>
          <w:ilvl w:val="0"/>
          <w:numId w:val="4"/>
        </w:numPr>
        <w:jc w:val="both"/>
        <w:rPr>
          <w:rFonts w:eastAsia="宋体"/>
          <w:lang w:eastAsia="zh-CN"/>
        </w:rPr>
      </w:pPr>
      <w:r>
        <w:rPr>
          <w:rFonts w:eastAsia="宋体"/>
          <w:lang w:eastAsia="zh-CN"/>
        </w:rPr>
        <w:t>RRC connection establishment;</w:t>
      </w:r>
    </w:p>
    <w:p w14:paraId="65AB54F3" w14:textId="77777777" w:rsidR="00981583" w:rsidRDefault="007A0BAC">
      <w:pPr>
        <w:numPr>
          <w:ilvl w:val="0"/>
          <w:numId w:val="4"/>
        </w:numPr>
        <w:jc w:val="both"/>
        <w:rPr>
          <w:rFonts w:eastAsia="宋体"/>
          <w:lang w:eastAsia="zh-CN"/>
        </w:rPr>
      </w:pPr>
      <w:r>
        <w:rPr>
          <w:rFonts w:eastAsia="宋体"/>
          <w:lang w:eastAsia="zh-CN"/>
        </w:rPr>
        <w:t>RRC connection resume (including RNA/TA update)</w:t>
      </w:r>
      <w:r>
        <w:rPr>
          <w:rFonts w:eastAsia="宋体" w:hint="eastAsia"/>
          <w:lang w:eastAsia="zh-CN"/>
        </w:rPr>
        <w:t>;</w:t>
      </w:r>
    </w:p>
    <w:p w14:paraId="78E6CD35" w14:textId="77777777" w:rsidR="00981583" w:rsidRDefault="007A0BAC">
      <w:pPr>
        <w:numPr>
          <w:ilvl w:val="0"/>
          <w:numId w:val="4"/>
        </w:numPr>
        <w:jc w:val="both"/>
        <w:rPr>
          <w:rFonts w:eastAsia="宋体"/>
          <w:lang w:eastAsia="zh-CN"/>
        </w:rPr>
      </w:pPr>
      <w:r>
        <w:rPr>
          <w:rFonts w:eastAsia="宋体"/>
          <w:lang w:eastAsia="zh-CN"/>
        </w:rPr>
        <w:t>RRC connection re-establishment;</w:t>
      </w:r>
    </w:p>
    <w:p w14:paraId="380BA1B7" w14:textId="552E04FD" w:rsidR="00981583" w:rsidRPr="00674E06" w:rsidRDefault="007A0BAC" w:rsidP="00674E06">
      <w:pPr>
        <w:numPr>
          <w:ilvl w:val="0"/>
          <w:numId w:val="4"/>
        </w:numPr>
        <w:jc w:val="both"/>
        <w:rPr>
          <w:rFonts w:eastAsia="宋体"/>
          <w:lang w:eastAsia="zh-CN"/>
        </w:rPr>
      </w:pPr>
      <w:bookmarkStart w:id="8" w:name="_Hlk54021340"/>
      <w:r>
        <w:rPr>
          <w:rFonts w:eastAsia="宋体"/>
          <w:lang w:eastAsia="zh-CN"/>
        </w:rPr>
        <w:t>RRC connection release.</w:t>
      </w:r>
      <w:bookmarkEnd w:id="8"/>
    </w:p>
    <w:p w14:paraId="3147CA10" w14:textId="6990CED2" w:rsidR="00981583" w:rsidRPr="008B7A3B" w:rsidRDefault="00674E06" w:rsidP="00674E06">
      <w:pPr>
        <w:pStyle w:val="Heading2"/>
        <w:numPr>
          <w:ilvl w:val="1"/>
          <w:numId w:val="3"/>
        </w:numPr>
        <w:rPr>
          <w:b w:val="0"/>
          <w:sz w:val="36"/>
          <w:lang w:val="en-GB"/>
        </w:rPr>
      </w:pPr>
      <w:bookmarkStart w:id="9" w:name="_Hlk68191171"/>
      <w:r w:rsidRPr="008B7A3B">
        <w:rPr>
          <w:b w:val="0"/>
          <w:sz w:val="36"/>
          <w:lang w:val="en-GB"/>
        </w:rPr>
        <w:t>RRC connection establishment</w:t>
      </w:r>
      <w:bookmarkEnd w:id="9"/>
    </w:p>
    <w:p w14:paraId="2A1FA6D3" w14:textId="77777777" w:rsidR="00981583" w:rsidRDefault="007A0BAC">
      <w:pPr>
        <w:pStyle w:val="BodyText"/>
        <w:rPr>
          <w:rFonts w:eastAsia="等线"/>
          <w:lang w:val="en-GB" w:eastAsia="zh-CN"/>
        </w:rPr>
      </w:pPr>
      <w:r>
        <w:rPr>
          <w:rFonts w:eastAsia="等线"/>
          <w:lang w:val="en-GB" w:eastAsia="zh-CN"/>
        </w:rPr>
        <w:t xml:space="preserve">According to TR 38.836, </w:t>
      </w:r>
      <w:r>
        <w:rPr>
          <w:rFonts w:eastAsiaTheme="minorEastAsia"/>
          <w:lang w:val="en-GB" w:eastAsia="zh-CN"/>
        </w:rPr>
        <w:t>the RRC</w:t>
      </w:r>
      <w:r>
        <w:rPr>
          <w:rFonts w:eastAsia="等线"/>
          <w:lang w:val="en-GB" w:eastAsia="zh-CN"/>
        </w:rPr>
        <w:t xml:space="preserve"> connection establishment procedure for Remote UE is illustrated as below. </w:t>
      </w:r>
    </w:p>
    <w:p w14:paraId="1B4FAC6B" w14:textId="77777777" w:rsidR="00981583" w:rsidRDefault="007A0BAC">
      <w:pPr>
        <w:pStyle w:val="BodyText"/>
        <w:rPr>
          <w:rFonts w:eastAsia="等线"/>
          <w:color w:val="FF0000"/>
          <w:lang w:val="en-GB" w:eastAsia="zh-CN"/>
        </w:rPr>
      </w:pPr>
      <w:r>
        <w:rPr>
          <w:rFonts w:eastAsia="等线" w:hint="eastAsia"/>
          <w:color w:val="FF0000"/>
          <w:lang w:val="en-GB" w:eastAsia="zh-CN"/>
        </w:rPr>
        <w:t>*</w:t>
      </w:r>
      <w:r>
        <w:rPr>
          <w:rFonts w:eastAsia="等线"/>
          <w:color w:val="FF0000"/>
          <w:lang w:val="en-GB" w:eastAsia="zh-CN"/>
        </w:rPr>
        <w:t>**********************************From TR 38.836******************************************</w:t>
      </w:r>
    </w:p>
    <w:p w14:paraId="5A964E73" w14:textId="77777777" w:rsidR="00981583" w:rsidRDefault="00106627">
      <w:pPr>
        <w:jc w:val="center"/>
      </w:pPr>
      <w:r>
        <w:lastRenderedPageBreak/>
        <w:pict w14:anchorId="196D4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97.8pt">
            <v:imagedata r:id="rId9" o:title=""/>
          </v:shape>
        </w:pict>
      </w:r>
    </w:p>
    <w:p w14:paraId="170D1AC2" w14:textId="77777777" w:rsidR="00981583" w:rsidRDefault="007A0BAC">
      <w:pPr>
        <w:jc w:val="center"/>
      </w:pPr>
      <w:r>
        <w:t>Figure 4.5.</w:t>
      </w:r>
      <w:r>
        <w:rPr>
          <w:lang w:eastAsia="zh-CN"/>
        </w:rPr>
        <w:t>5.1</w:t>
      </w:r>
      <w:r>
        <w:t>-</w:t>
      </w:r>
      <w:r>
        <w:rPr>
          <w:lang w:eastAsia="zh-CN"/>
        </w:rPr>
        <w:t>1</w:t>
      </w:r>
      <w:r>
        <w:rPr>
          <w:rFonts w:eastAsia="宋体"/>
          <w:lang w:val="en-GB" w:eastAsia="zh-CN"/>
        </w:rPr>
        <w:t>. Procedure for Remote UE connection establishment</w:t>
      </w:r>
    </w:p>
    <w:p w14:paraId="6CC85060" w14:textId="77777777" w:rsidR="00981583" w:rsidRDefault="007A0BAC">
      <w:pPr>
        <w:jc w:val="both"/>
        <w:rPr>
          <w:rFonts w:eastAsia="Malgun Gothic"/>
        </w:rPr>
      </w:pPr>
      <w:bookmarkStart w:id="10" w:name="_Hlk59527920"/>
      <w:r>
        <w:rPr>
          <w:rFonts w:eastAsia="Malgun Gothic"/>
        </w:rPr>
        <w:t>Step 1. The Remote and Relay UE perform discovery procedure, and establish PC5-RRC connection using the legacy Rel-16 procedure as a baseline.</w:t>
      </w:r>
    </w:p>
    <w:p w14:paraId="5BC07327" w14:textId="77777777" w:rsidR="00981583" w:rsidRDefault="007A0BAC">
      <w:pPr>
        <w:jc w:val="both"/>
        <w:rPr>
          <w:rFonts w:eastAsia="Malgun Gothic"/>
        </w:rPr>
      </w:pPr>
      <w:r>
        <w:rPr>
          <w:rFonts w:eastAsia="Malgun Gothic"/>
        </w:rPr>
        <w:t xml:space="preserve">Step 2. The Remote UE sends the first RRC message (i.e., </w:t>
      </w:r>
      <w:proofErr w:type="spellStart"/>
      <w:r>
        <w:rPr>
          <w:rFonts w:eastAsia="Malgun Gothic"/>
          <w:i/>
        </w:rPr>
        <w:t>RRCSetupRequest</w:t>
      </w:r>
      <w:proofErr w:type="spellEnd"/>
      <w:r>
        <w:rPr>
          <w:rFonts w:eastAsia="Malgun Gothic"/>
        </w:rPr>
        <w:t xml:space="preserve">) for its connection establishment with </w:t>
      </w:r>
      <w:proofErr w:type="spellStart"/>
      <w:r>
        <w:rPr>
          <w:rFonts w:eastAsia="Malgun Gothic"/>
        </w:rPr>
        <w:t>gNB</w:t>
      </w:r>
      <w:proofErr w:type="spellEnd"/>
      <w:r>
        <w:rPr>
          <w:rFonts w:eastAsia="Malgun Gothic"/>
        </w:rPr>
        <w:t xml:space="preserve"> via the Relay UE, using a default L2 configuration on PC5.  The </w:t>
      </w:r>
      <w:proofErr w:type="spellStart"/>
      <w:r>
        <w:rPr>
          <w:rFonts w:eastAsia="Malgun Gothic"/>
        </w:rPr>
        <w:t>gNB</w:t>
      </w:r>
      <w:proofErr w:type="spellEnd"/>
      <w:r>
        <w:rPr>
          <w:rFonts w:eastAsia="Malgun Gothic"/>
        </w:rPr>
        <w:t xml:space="preserve"> responds with an </w:t>
      </w:r>
      <w:proofErr w:type="spellStart"/>
      <w:r>
        <w:rPr>
          <w:rFonts w:eastAsia="Malgun Gothic"/>
          <w:i/>
        </w:rPr>
        <w:t>RRCSetup</w:t>
      </w:r>
      <w:proofErr w:type="spellEnd"/>
      <w:r>
        <w:rPr>
          <w:rFonts w:eastAsia="Malgun Gothic"/>
        </w:rPr>
        <w:t xml:space="preserve"> message to Remote UE. The </w:t>
      </w:r>
      <w:proofErr w:type="spellStart"/>
      <w:r>
        <w:rPr>
          <w:rFonts w:eastAsia="Malgun Gothic"/>
          <w:i/>
        </w:rPr>
        <w:t>RRCSetup</w:t>
      </w:r>
      <w:proofErr w:type="spellEnd"/>
      <w:r>
        <w:rPr>
          <w:rFonts w:eastAsia="Malgun Gothic"/>
        </w:rPr>
        <w:t xml:space="preserve"> delivery to the Remote UE uses the default configuration on PC5. </w:t>
      </w:r>
      <w:r>
        <w:rPr>
          <w:rFonts w:eastAsia="Malgun Gothic"/>
          <w:highlight w:val="yellow"/>
        </w:rPr>
        <w:t>If the Relay UE had not started in RRC_CONNECTED, it would need to do its own connection establishment upon reception of a message on the default L2 configuration on PC5</w:t>
      </w:r>
      <w:r>
        <w:rPr>
          <w:rFonts w:eastAsia="Malgun Gothic"/>
        </w:rPr>
        <w:t xml:space="preserve">. </w:t>
      </w:r>
      <w:bookmarkStart w:id="11" w:name="_Hlk59519154"/>
      <w:r>
        <w:rPr>
          <w:rFonts w:eastAsia="Malgun Gothic"/>
        </w:rPr>
        <w:t xml:space="preserve">The details for Relay UE to forward the </w:t>
      </w:r>
      <w:proofErr w:type="spellStart"/>
      <w:r>
        <w:rPr>
          <w:rFonts w:eastAsia="Malgun Gothic"/>
          <w:i/>
        </w:rPr>
        <w:t>RRCSetupRequest</w:t>
      </w:r>
      <w:proofErr w:type="spellEnd"/>
      <w:r>
        <w:rPr>
          <w:rFonts w:eastAsia="Malgun Gothic"/>
        </w:rPr>
        <w:t>/</w:t>
      </w:r>
      <w:proofErr w:type="spellStart"/>
      <w:r>
        <w:rPr>
          <w:rFonts w:eastAsia="Malgun Gothic"/>
          <w:i/>
        </w:rPr>
        <w:t>RRCSetup</w:t>
      </w:r>
      <w:proofErr w:type="spellEnd"/>
      <w:r>
        <w:rPr>
          <w:rFonts w:eastAsia="Malgun Gothic"/>
        </w:rPr>
        <w:t xml:space="preserve"> message for Remote UE at this step can be discussed in WI phase.</w:t>
      </w:r>
    </w:p>
    <w:p w14:paraId="010E77D0" w14:textId="77777777" w:rsidR="00981583" w:rsidRDefault="007A0BAC">
      <w:pPr>
        <w:rPr>
          <w:rFonts w:eastAsia="等线"/>
          <w:i/>
          <w:color w:val="FF0000"/>
          <w:lang w:eastAsia="zh-CN"/>
        </w:rPr>
      </w:pPr>
      <w:r>
        <w:rPr>
          <w:rFonts w:eastAsia="等线" w:hint="eastAsia"/>
          <w:i/>
          <w:color w:val="FF0000"/>
          <w:lang w:eastAsia="zh-CN"/>
        </w:rPr>
        <w:t>[</w:t>
      </w:r>
      <w:r>
        <w:rPr>
          <w:rFonts w:eastAsia="等线"/>
          <w:i/>
          <w:color w:val="FF0000"/>
          <w:lang w:eastAsia="zh-CN"/>
        </w:rPr>
        <w:t>Other Steps omitted…]</w:t>
      </w:r>
    </w:p>
    <w:bookmarkEnd w:id="10"/>
    <w:bookmarkEnd w:id="11"/>
    <w:p w14:paraId="23171578" w14:textId="77777777" w:rsidR="00981583" w:rsidRDefault="007A0BAC">
      <w:pPr>
        <w:pStyle w:val="BodyText"/>
        <w:rPr>
          <w:rFonts w:eastAsia="等线"/>
          <w:color w:val="FF0000"/>
          <w:lang w:val="en-GB" w:eastAsia="zh-CN"/>
        </w:rPr>
      </w:pPr>
      <w:r>
        <w:rPr>
          <w:rFonts w:eastAsia="等线" w:hint="eastAsia"/>
          <w:color w:val="FF0000"/>
          <w:lang w:val="en-GB" w:eastAsia="zh-CN"/>
        </w:rPr>
        <w:t>*</w:t>
      </w:r>
      <w:r>
        <w:rPr>
          <w:rFonts w:eastAsia="等线"/>
          <w:color w:val="FF0000"/>
          <w:lang w:val="en-GB" w:eastAsia="zh-CN"/>
        </w:rPr>
        <w:t>**********************************From TR 38.836******************************************</w:t>
      </w:r>
    </w:p>
    <w:p w14:paraId="479F6B32" w14:textId="77777777" w:rsidR="00981583" w:rsidRDefault="007A0BAC">
      <w:pPr>
        <w:pStyle w:val="BodyText"/>
      </w:pPr>
      <w:r>
        <w:rPr>
          <w:rFonts w:eastAsia="等线"/>
          <w:lang w:val="en-GB" w:eastAsia="zh-CN"/>
        </w:rPr>
        <w:t xml:space="preserve">Based on above highlighted description of Step 2, if the Relay UE had not started in RRC_CONNECTED, it would need to do its own connection establishment upon reception of </w:t>
      </w:r>
      <w:proofErr w:type="spellStart"/>
      <w:r>
        <w:rPr>
          <w:rFonts w:eastAsia="Malgun Gothic"/>
          <w:i/>
        </w:rPr>
        <w:t>RRCSetupRequest</w:t>
      </w:r>
      <w:proofErr w:type="spellEnd"/>
      <w:r>
        <w:rPr>
          <w:rFonts w:eastAsia="等线"/>
          <w:lang w:val="en-GB" w:eastAsia="zh-CN"/>
        </w:rPr>
        <w:t xml:space="preserve"> message from Remote UE.</w:t>
      </w:r>
      <w:r>
        <w:rPr>
          <w:rFonts w:eastAsia="等线" w:hint="eastAsia"/>
          <w:lang w:val="en-GB" w:eastAsia="zh-CN"/>
        </w:rPr>
        <w:t xml:space="preserve"> </w:t>
      </w:r>
      <w:r>
        <w:rPr>
          <w:rFonts w:eastAsia="等线"/>
          <w:lang w:val="en-GB" w:eastAsia="zh-CN"/>
        </w:rPr>
        <w:t xml:space="preserve">Further, the </w:t>
      </w:r>
      <w:proofErr w:type="spellStart"/>
      <w:r>
        <w:rPr>
          <w:i/>
        </w:rPr>
        <w:t>RRCSetupRequest</w:t>
      </w:r>
      <w:proofErr w:type="spellEnd"/>
      <w:r>
        <w:rPr>
          <w:i/>
        </w:rPr>
        <w:t>/</w:t>
      </w:r>
      <w:proofErr w:type="spellStart"/>
      <w:r>
        <w:rPr>
          <w:i/>
        </w:rPr>
        <w:t>RRCSetup</w:t>
      </w:r>
      <w:proofErr w:type="spellEnd"/>
      <w:r>
        <w:t xml:space="preserve"> messages of Remote UE are delivered over two wireless links (i.e., PC5 link between Remote UE and Relay UE, </w:t>
      </w:r>
      <w:proofErr w:type="spellStart"/>
      <w:r>
        <w:t>Uu</w:t>
      </w:r>
      <w:proofErr w:type="spellEnd"/>
      <w:r>
        <w:t xml:space="preserve"> link between Relay UE and </w:t>
      </w:r>
      <w:proofErr w:type="spellStart"/>
      <w:r>
        <w:t>gNB</w:t>
      </w:r>
      <w:proofErr w:type="spellEnd"/>
      <w:r>
        <w:t xml:space="preserve">). Hence, even when the PC5 and </w:t>
      </w:r>
      <w:proofErr w:type="spellStart"/>
      <w:r>
        <w:t>Uu</w:t>
      </w:r>
      <w:proofErr w:type="spellEnd"/>
      <w:r>
        <w:t xml:space="preserve"> links are good Remote UE may experience more time to successfully complete the RRC connection establishment procedure. In legacy NR </w:t>
      </w:r>
      <w:proofErr w:type="spellStart"/>
      <w:r>
        <w:t>Uu</w:t>
      </w:r>
      <w:proofErr w:type="spellEnd"/>
      <w:r>
        <w:t>, the timer T300 is used to control the duration of RRC connection establishment procedure. However, we believe at least the timer length of T300 is not suitable for Remote UE anymore. If it is valid, we can further discuss whether to extend the timer length of T300 or introduce a new Timer T3xx to control the duration of successful RRC connection establishment procedure.</w:t>
      </w:r>
    </w:p>
    <w:p w14:paraId="49E030E5" w14:textId="1AD14477" w:rsidR="00981583" w:rsidRDefault="007A0BAC">
      <w:pPr>
        <w:pStyle w:val="Caption"/>
        <w:jc w:val="both"/>
        <w:rPr>
          <w:b/>
        </w:rPr>
      </w:pPr>
      <w:bookmarkStart w:id="12" w:name="_Ref68218921"/>
      <w:r>
        <w:rPr>
          <w:b/>
        </w:rPr>
        <w:t xml:space="preserve">Proposal </w:t>
      </w:r>
      <w:r>
        <w:rPr>
          <w:b/>
        </w:rPr>
        <w:fldChar w:fldCharType="begin"/>
      </w:r>
      <w:r>
        <w:rPr>
          <w:b/>
        </w:rPr>
        <w:instrText xml:space="preserve"> SEQ Proposal \* ARABIC </w:instrText>
      </w:r>
      <w:r>
        <w:rPr>
          <w:b/>
        </w:rPr>
        <w:fldChar w:fldCharType="separate"/>
      </w:r>
      <w:r w:rsidR="009121EF">
        <w:rPr>
          <w:b/>
          <w:noProof/>
        </w:rPr>
        <w:t>1</w:t>
      </w:r>
      <w:r>
        <w:rPr>
          <w:b/>
        </w:rPr>
        <w:fldChar w:fldCharType="end"/>
      </w:r>
      <w:r>
        <w:rPr>
          <w:b/>
        </w:rPr>
        <w:t xml:space="preserve"> RAN2 to discuss whether to control the RRC connection establishment procedure for Remote UE with a longer timer length than legacy T300.</w:t>
      </w:r>
      <w:bookmarkEnd w:id="12"/>
    </w:p>
    <w:p w14:paraId="38C0AD8A" w14:textId="77777777" w:rsidR="00981583" w:rsidRPr="008B7A3B" w:rsidRDefault="007A0BAC" w:rsidP="00674E06">
      <w:pPr>
        <w:pStyle w:val="Heading2"/>
        <w:numPr>
          <w:ilvl w:val="1"/>
          <w:numId w:val="3"/>
        </w:numPr>
        <w:rPr>
          <w:b w:val="0"/>
          <w:sz w:val="36"/>
          <w:lang w:val="en-GB"/>
        </w:rPr>
      </w:pPr>
      <w:r w:rsidRPr="008B7A3B">
        <w:rPr>
          <w:b w:val="0"/>
          <w:sz w:val="36"/>
          <w:lang w:val="en-GB"/>
        </w:rPr>
        <w:lastRenderedPageBreak/>
        <w:t>RRC connection resume</w:t>
      </w:r>
    </w:p>
    <w:p w14:paraId="52CE53A2" w14:textId="77777777" w:rsidR="00981583" w:rsidRDefault="007A0BAC">
      <w:pPr>
        <w:jc w:val="both"/>
        <w:rPr>
          <w:rFonts w:eastAsia="宋体"/>
          <w:lang w:val="en-GB" w:eastAsia="zh-CN"/>
        </w:rPr>
      </w:pPr>
      <w:r>
        <w:rPr>
          <w:rFonts w:eastAsia="宋体"/>
          <w:lang w:val="en-GB" w:eastAsia="zh-CN"/>
        </w:rPr>
        <w:t xml:space="preserve">When Remote UE is in RRC_INACTIVE, following legacy NR </w:t>
      </w:r>
      <w:proofErr w:type="spellStart"/>
      <w:r>
        <w:rPr>
          <w:rFonts w:eastAsia="宋体"/>
          <w:lang w:val="en-GB" w:eastAsia="zh-CN"/>
        </w:rPr>
        <w:t>Uu</w:t>
      </w:r>
      <w:proofErr w:type="spellEnd"/>
      <w:r>
        <w:rPr>
          <w:rFonts w:eastAsia="宋体"/>
          <w:lang w:val="en-GB" w:eastAsia="zh-CN"/>
        </w:rPr>
        <w:t xml:space="preserve">, the </w:t>
      </w:r>
      <w:proofErr w:type="spellStart"/>
      <w:r>
        <w:rPr>
          <w:rFonts w:eastAsia="宋体"/>
          <w:lang w:val="en-GB" w:eastAsia="zh-CN"/>
        </w:rPr>
        <w:t>Uu</w:t>
      </w:r>
      <w:proofErr w:type="spellEnd"/>
      <w:r>
        <w:rPr>
          <w:rFonts w:eastAsia="宋体"/>
          <w:lang w:val="en-GB" w:eastAsia="zh-CN"/>
        </w:rPr>
        <w:t xml:space="preserve"> link for Remote UE will be released. However, it is not clear whether the PC5 link between Remote UE and Relay UE is released or kept. For the latency benefit of resuming from RRC_INACTIVE, it is better that the PC5 RRC connection between Remote UE and Relay UE can be maintained. In such way, the discovery and PC5 connection establishment as shown in the above Figure can be skipped and save some time.</w:t>
      </w:r>
    </w:p>
    <w:p w14:paraId="506B5926" w14:textId="2BB47A06" w:rsidR="00981583" w:rsidRDefault="007A0BAC">
      <w:pPr>
        <w:pStyle w:val="Caption"/>
        <w:jc w:val="both"/>
        <w:rPr>
          <w:rFonts w:eastAsia="宋体"/>
          <w:b/>
          <w:lang w:eastAsia="zh-CN"/>
        </w:rPr>
      </w:pPr>
      <w:bookmarkStart w:id="13" w:name="_Ref68218932"/>
      <w:r>
        <w:rPr>
          <w:b/>
        </w:rPr>
        <w:t xml:space="preserve">Proposal </w:t>
      </w:r>
      <w:r>
        <w:rPr>
          <w:b/>
        </w:rPr>
        <w:fldChar w:fldCharType="begin"/>
      </w:r>
      <w:r>
        <w:rPr>
          <w:b/>
        </w:rPr>
        <w:instrText xml:space="preserve"> SEQ Proposal \* ARABIC </w:instrText>
      </w:r>
      <w:r>
        <w:rPr>
          <w:b/>
        </w:rPr>
        <w:fldChar w:fldCharType="separate"/>
      </w:r>
      <w:r w:rsidR="009121EF">
        <w:rPr>
          <w:b/>
          <w:noProof/>
        </w:rPr>
        <w:t>2</w:t>
      </w:r>
      <w:r>
        <w:rPr>
          <w:b/>
        </w:rPr>
        <w:fldChar w:fldCharType="end"/>
      </w:r>
      <w:r>
        <w:rPr>
          <w:b/>
        </w:rPr>
        <w:t xml:space="preserve"> RAN2 to discuss whether </w:t>
      </w:r>
      <w:r>
        <w:rPr>
          <w:rFonts w:eastAsia="宋体"/>
          <w:b/>
          <w:lang w:eastAsia="zh-CN"/>
        </w:rPr>
        <w:t>the PC5 RRC connection between Remote UE and Relay UE is released or kept when Remote UE is in RRC_INACTIVE.</w:t>
      </w:r>
      <w:bookmarkEnd w:id="13"/>
    </w:p>
    <w:p w14:paraId="4147E4D7" w14:textId="77777777" w:rsidR="00981583" w:rsidRDefault="007A0BAC">
      <w:pPr>
        <w:rPr>
          <w:lang w:eastAsia="zh-CN"/>
        </w:rPr>
      </w:pPr>
      <w:r>
        <w:rPr>
          <w:szCs w:val="20"/>
        </w:rPr>
        <w:t>For mobility in RRC_INACTIVE, Remote UE should support periodic RAN-based Notification Area Update (RNAU) as well as mobility triggered RNAU, i.e., when Remote UE re-selects a cell that does not belong to its configured RNA</w:t>
      </w:r>
      <w:r>
        <w:rPr>
          <w:rFonts w:hint="eastAsia"/>
          <w:szCs w:val="20"/>
        </w:rPr>
        <w:t>.</w:t>
      </w:r>
      <w:r>
        <w:rPr>
          <w:szCs w:val="20"/>
        </w:rPr>
        <w:t xml:space="preserve"> </w:t>
      </w:r>
      <w:r>
        <w:t>There are several different alternatives on how the RNA can be configured as described in TS 38.300:</w:t>
      </w:r>
    </w:p>
    <w:p w14:paraId="7E22E45E" w14:textId="77777777" w:rsidR="00981583" w:rsidRDefault="007A0BAC">
      <w:pPr>
        <w:pStyle w:val="B10"/>
        <w:numPr>
          <w:ilvl w:val="0"/>
          <w:numId w:val="6"/>
        </w:numPr>
      </w:pPr>
      <w:r>
        <w:t>List of cells:</w:t>
      </w:r>
    </w:p>
    <w:p w14:paraId="1B9FE94E" w14:textId="77777777" w:rsidR="00981583" w:rsidRDefault="007A0BAC">
      <w:pPr>
        <w:pStyle w:val="B2"/>
      </w:pPr>
      <w:r>
        <w:t>-</w:t>
      </w:r>
      <w:r>
        <w:tab/>
        <w:t>A UE is provided an explicit list of cells (one or more) that constitute the RNA.</w:t>
      </w:r>
    </w:p>
    <w:p w14:paraId="60C61240" w14:textId="77777777" w:rsidR="00981583" w:rsidRDefault="007A0BAC">
      <w:pPr>
        <w:pStyle w:val="B10"/>
        <w:numPr>
          <w:ilvl w:val="0"/>
          <w:numId w:val="6"/>
        </w:numPr>
      </w:pPr>
      <w:r>
        <w:t>List of RAN areas:</w:t>
      </w:r>
    </w:p>
    <w:p w14:paraId="29B714F1" w14:textId="77777777" w:rsidR="00981583" w:rsidRDefault="007A0BAC">
      <w:pPr>
        <w:pStyle w:val="B2"/>
      </w:pPr>
      <w:r>
        <w:t>-</w:t>
      </w:r>
      <w:r>
        <w:tab/>
        <w:t>A UE is provided (at least one) RAN area ID, where a RAN area is a subset of a CN Tracking Area or equal to a CN Tracking Area. A RAN area is specified by one RAN area ID, which consists of a TAC and optionally a RAN area Code;</w:t>
      </w:r>
    </w:p>
    <w:p w14:paraId="6FAB2668" w14:textId="77777777" w:rsidR="00981583" w:rsidRDefault="007A0BAC">
      <w:pPr>
        <w:pStyle w:val="B2"/>
      </w:pPr>
      <w:r>
        <w:t>-</w:t>
      </w:r>
      <w:r>
        <w:tab/>
        <w:t>A cell broadcasts one or more RAN area IDs in the system information.</w:t>
      </w:r>
    </w:p>
    <w:p w14:paraId="13ED6137" w14:textId="77777777" w:rsidR="00981583" w:rsidRDefault="007A0BAC">
      <w:pPr>
        <w:pStyle w:val="NormalIndent"/>
        <w:ind w:left="0"/>
        <w:rPr>
          <w:sz w:val="20"/>
          <w:szCs w:val="20"/>
        </w:rPr>
      </w:pPr>
      <w:r>
        <w:rPr>
          <w:sz w:val="20"/>
          <w:szCs w:val="20"/>
        </w:rPr>
        <w:t>Similarly, Remote UE should support periodic Tracking Area Update (TAU) as well as mobility-triggered TAU, i.e., when Remote UE re-selects a cell that does not belong to its configured TA</w:t>
      </w:r>
      <w:r>
        <w:rPr>
          <w:rFonts w:hint="eastAsia"/>
          <w:sz w:val="20"/>
          <w:szCs w:val="20"/>
        </w:rPr>
        <w:t xml:space="preserve">. </w:t>
      </w:r>
    </w:p>
    <w:p w14:paraId="14B73128" w14:textId="77777777" w:rsidR="00981583" w:rsidRDefault="007A0BAC">
      <w:pPr>
        <w:pStyle w:val="NormalIndent"/>
        <w:ind w:left="0"/>
        <w:rPr>
          <w:sz w:val="20"/>
          <w:szCs w:val="20"/>
        </w:rPr>
      </w:pPr>
      <w:r>
        <w:rPr>
          <w:rFonts w:hint="eastAsia"/>
          <w:sz w:val="20"/>
          <w:szCs w:val="20"/>
        </w:rPr>
        <w:t>B</w:t>
      </w:r>
      <w:r>
        <w:rPr>
          <w:sz w:val="20"/>
          <w:szCs w:val="20"/>
        </w:rPr>
        <w:t>ased on above observations, Remote UE needs to know the serving cell information (i.e., PLMN identity/Cell identity/RAN area Code/TAC) to judge if it fulfills the trigger condition of RNAU/TAU. As in the last RAN2#112e meeting, it has been agreed that Remote UE follows the same serving Cell of Relay UE after remote connection via Relay UE. Therefore, in order to support mobility triggered RNAU for Remote UE, there can be two options:</w:t>
      </w:r>
    </w:p>
    <w:p w14:paraId="52E58B85" w14:textId="77777777" w:rsidR="00981583" w:rsidRDefault="007A0BAC">
      <w:pPr>
        <w:pStyle w:val="NormalIndent"/>
        <w:ind w:left="0"/>
        <w:rPr>
          <w:sz w:val="20"/>
          <w:szCs w:val="20"/>
        </w:rPr>
      </w:pPr>
      <w:r>
        <w:rPr>
          <w:b/>
          <w:sz w:val="20"/>
          <w:szCs w:val="20"/>
        </w:rPr>
        <w:t>Opt-1: Relay UE sends its serving Cell information (i.e., PLMN identity/Cell identity/RAN area Code/TAC) to remote UE.</w:t>
      </w:r>
      <w:r>
        <w:rPr>
          <w:sz w:val="20"/>
          <w:szCs w:val="20"/>
        </w:rPr>
        <w:t xml:space="preserve"> In Opt-1, independent RNAU/TAU trigger can be specified for remote UE.</w:t>
      </w:r>
    </w:p>
    <w:p w14:paraId="4B264BCD" w14:textId="77777777" w:rsidR="00981583" w:rsidRDefault="007A0BAC">
      <w:pPr>
        <w:pStyle w:val="NormalIndent"/>
        <w:ind w:left="0"/>
        <w:rPr>
          <w:sz w:val="20"/>
          <w:szCs w:val="20"/>
        </w:rPr>
      </w:pPr>
      <w:r>
        <w:rPr>
          <w:b/>
          <w:sz w:val="20"/>
          <w:szCs w:val="20"/>
        </w:rPr>
        <w:t>Opt-2: Remote UE sends its RNA/TA configuration to Relay UE.</w:t>
      </w:r>
      <w:r>
        <w:rPr>
          <w:sz w:val="20"/>
          <w:szCs w:val="20"/>
        </w:rPr>
        <w:t xml:space="preserve"> In Opt-2, relay UE monitor if the RNAU/TAU trigger and notify remote UE if the triggered condition is fulfilled. </w:t>
      </w:r>
    </w:p>
    <w:p w14:paraId="1736D330" w14:textId="77777777" w:rsidR="00981583" w:rsidRDefault="007A0BAC">
      <w:pPr>
        <w:pStyle w:val="NormalIndent"/>
        <w:ind w:left="0"/>
        <w:rPr>
          <w:sz w:val="20"/>
          <w:lang w:val="en-GB"/>
        </w:rPr>
      </w:pPr>
      <w:r>
        <w:rPr>
          <w:rFonts w:hint="eastAsia"/>
          <w:sz w:val="20"/>
          <w:szCs w:val="20"/>
        </w:rPr>
        <w:t>R</w:t>
      </w:r>
      <w:r>
        <w:rPr>
          <w:sz w:val="20"/>
          <w:szCs w:val="20"/>
        </w:rPr>
        <w:t xml:space="preserve">egarding pros and cons between the two options, Opt-1 has minor specification impact but the signaling overhead is large over PC5 interface every time when Relay UE re-selects to a new Cell. Meanwhile, Opt-2 has much less signaling overhead than Opt-1 since the RNA/TA configuration forwarding is one-shot and notification signaling is as simple as one bit. </w:t>
      </w:r>
      <w:r>
        <w:rPr>
          <w:rFonts w:hint="eastAsia"/>
          <w:sz w:val="20"/>
          <w:szCs w:val="20"/>
        </w:rPr>
        <w:t>Thus</w:t>
      </w:r>
      <w:r>
        <w:rPr>
          <w:sz w:val="20"/>
          <w:szCs w:val="20"/>
        </w:rPr>
        <w:t xml:space="preserve"> Opt-2 is preferred. However, we are not sure if Opt-2 can be adopted considering it may bring potential security issue because Remote UE is exposing its location information by RNA/TA configuration to Relay UE. </w:t>
      </w:r>
      <w:r>
        <w:rPr>
          <w:sz w:val="20"/>
          <w:lang w:val="en-GB"/>
        </w:rPr>
        <w:t xml:space="preserve">Therefore, we propose that at least </w:t>
      </w:r>
      <w:r>
        <w:rPr>
          <w:rFonts w:hint="eastAsia"/>
          <w:sz w:val="20"/>
          <w:lang w:val="en-GB"/>
        </w:rPr>
        <w:t>R</w:t>
      </w:r>
      <w:r>
        <w:rPr>
          <w:sz w:val="20"/>
          <w:lang w:val="en-GB"/>
        </w:rPr>
        <w:t>AN2 can discuss and decide whether to send LS to consult and confirm with SA3 if there is any security issue on exposing</w:t>
      </w:r>
      <w:r>
        <w:rPr>
          <w:sz w:val="20"/>
        </w:rPr>
        <w:t xml:space="preserve"> </w:t>
      </w:r>
      <w:r>
        <w:rPr>
          <w:sz w:val="20"/>
          <w:lang w:val="en-GB"/>
        </w:rPr>
        <w:t xml:space="preserve">the RNA or TA configuration of one UE </w:t>
      </w:r>
      <w:r>
        <w:rPr>
          <w:sz w:val="20"/>
          <w:lang w:val="en-GB"/>
        </w:rPr>
        <w:lastRenderedPageBreak/>
        <w:t>to another UE over PC5 interface.</w:t>
      </w:r>
    </w:p>
    <w:p w14:paraId="2D509881" w14:textId="7D8BFD45" w:rsidR="00981583" w:rsidRDefault="007A0BAC">
      <w:pPr>
        <w:pStyle w:val="Caption"/>
        <w:jc w:val="both"/>
        <w:rPr>
          <w:b/>
        </w:rPr>
      </w:pPr>
      <w:bookmarkStart w:id="14" w:name="_Ref61370432"/>
      <w:r>
        <w:rPr>
          <w:b/>
        </w:rPr>
        <w:t xml:space="preserve">Observation </w:t>
      </w:r>
      <w:r>
        <w:rPr>
          <w:b/>
        </w:rPr>
        <w:fldChar w:fldCharType="begin"/>
      </w:r>
      <w:r>
        <w:rPr>
          <w:b/>
        </w:rPr>
        <w:instrText xml:space="preserve"> SEQ Observation \* ARABIC </w:instrText>
      </w:r>
      <w:r>
        <w:rPr>
          <w:b/>
        </w:rPr>
        <w:fldChar w:fldCharType="separate"/>
      </w:r>
      <w:r w:rsidR="009121EF">
        <w:rPr>
          <w:b/>
          <w:noProof/>
        </w:rPr>
        <w:t>2</w:t>
      </w:r>
      <w:r>
        <w:rPr>
          <w:b/>
        </w:rPr>
        <w:fldChar w:fldCharType="end"/>
      </w:r>
      <w:r>
        <w:rPr>
          <w:b/>
        </w:rPr>
        <w:t xml:space="preserve"> There are 2 candidate alternatives to support RNAU/TAU for Remote UE while which one would be adopted may be pending on whether there is any security issue in Opt-2.</w:t>
      </w:r>
      <w:bookmarkEnd w:id="14"/>
    </w:p>
    <w:p w14:paraId="07F74BF5" w14:textId="77777777" w:rsidR="00981583" w:rsidRDefault="007A0BAC">
      <w:pPr>
        <w:pStyle w:val="NormalIndent"/>
        <w:numPr>
          <w:ilvl w:val="0"/>
          <w:numId w:val="4"/>
        </w:numPr>
        <w:rPr>
          <w:b/>
          <w:sz w:val="20"/>
          <w:szCs w:val="20"/>
          <w:lang w:val="en-GB"/>
        </w:rPr>
      </w:pPr>
      <w:r>
        <w:rPr>
          <w:b/>
          <w:sz w:val="20"/>
          <w:szCs w:val="20"/>
        </w:rPr>
        <w:t>Opt-1: Relay UE sends its serving Cell information (i.e., PLMN identity/Cell identity/RAN area Code/TAC) to remote UE.</w:t>
      </w:r>
    </w:p>
    <w:p w14:paraId="3529A73C" w14:textId="77777777" w:rsidR="00981583" w:rsidRDefault="007A0BAC">
      <w:pPr>
        <w:pStyle w:val="NormalIndent"/>
        <w:numPr>
          <w:ilvl w:val="0"/>
          <w:numId w:val="4"/>
        </w:numPr>
        <w:rPr>
          <w:b/>
          <w:sz w:val="20"/>
          <w:szCs w:val="20"/>
          <w:lang w:val="en-GB"/>
        </w:rPr>
      </w:pPr>
      <w:r>
        <w:rPr>
          <w:b/>
          <w:sz w:val="20"/>
          <w:szCs w:val="20"/>
        </w:rPr>
        <w:t>Opt-2: Remote UE sends its RNA/TA configuration to Relay UE.</w:t>
      </w:r>
      <w:bookmarkStart w:id="15" w:name="_Ref61370381"/>
    </w:p>
    <w:p w14:paraId="1A01693D" w14:textId="2FF44B5A" w:rsidR="00981583" w:rsidRDefault="007A0BAC">
      <w:pPr>
        <w:pStyle w:val="Caption"/>
        <w:jc w:val="both"/>
        <w:rPr>
          <w:rFonts w:eastAsia="宋体"/>
          <w:b/>
          <w:lang w:eastAsia="zh-CN"/>
        </w:rPr>
      </w:pPr>
      <w:bookmarkStart w:id="16" w:name="_Ref68218933"/>
      <w:r>
        <w:rPr>
          <w:b/>
        </w:rPr>
        <w:t xml:space="preserve">Proposal </w:t>
      </w:r>
      <w:r>
        <w:rPr>
          <w:b/>
        </w:rPr>
        <w:fldChar w:fldCharType="begin"/>
      </w:r>
      <w:r>
        <w:rPr>
          <w:b/>
        </w:rPr>
        <w:instrText xml:space="preserve"> SEQ Proposal \* ARABIC </w:instrText>
      </w:r>
      <w:r>
        <w:rPr>
          <w:b/>
        </w:rPr>
        <w:fldChar w:fldCharType="separate"/>
      </w:r>
      <w:r w:rsidR="009121EF">
        <w:rPr>
          <w:b/>
          <w:noProof/>
        </w:rPr>
        <w:t>3</w:t>
      </w:r>
      <w:r>
        <w:rPr>
          <w:b/>
        </w:rPr>
        <w:fldChar w:fldCharType="end"/>
      </w:r>
      <w:r>
        <w:rPr>
          <w:b/>
        </w:rPr>
        <w:t xml:space="preserve"> RAN2 to consider </w:t>
      </w:r>
      <w:r>
        <w:rPr>
          <w:rFonts w:eastAsia="宋体" w:hint="eastAsia"/>
          <w:b/>
          <w:lang w:val="en-US" w:eastAsia="zh-CN"/>
        </w:rPr>
        <w:t>Opt-2</w:t>
      </w:r>
      <w:r w:rsidR="00106627">
        <w:rPr>
          <w:rFonts w:eastAsia="宋体"/>
          <w:b/>
          <w:lang w:val="en-US" w:eastAsia="zh-CN"/>
        </w:rPr>
        <w:t xml:space="preserve"> (</w:t>
      </w:r>
      <w:r w:rsidR="00106627">
        <w:rPr>
          <w:b/>
        </w:rPr>
        <w:t>Remote UE sends its RNA/TA configuration to Relay UE</w:t>
      </w:r>
      <w:r w:rsidR="00106627">
        <w:rPr>
          <w:rFonts w:eastAsia="宋体"/>
          <w:b/>
          <w:lang w:val="en-US" w:eastAsia="zh-CN"/>
        </w:rPr>
        <w:t>)</w:t>
      </w:r>
      <w:r>
        <w:rPr>
          <w:rFonts w:eastAsia="宋体" w:hint="eastAsia"/>
          <w:b/>
          <w:lang w:val="en-US" w:eastAsia="zh-CN"/>
        </w:rPr>
        <w:t xml:space="preserve"> </w:t>
      </w:r>
      <w:r>
        <w:rPr>
          <w:rFonts w:eastAsia="宋体"/>
          <w:b/>
          <w:lang w:eastAsia="zh-CN"/>
        </w:rPr>
        <w:t>to support Remote UE RNA/TA update procedure when it is PC5 connected to a Relay UE.</w:t>
      </w:r>
      <w:bookmarkEnd w:id="16"/>
    </w:p>
    <w:p w14:paraId="788EEC0B" w14:textId="4E067592" w:rsidR="00981583" w:rsidRDefault="007A0BAC">
      <w:pPr>
        <w:pStyle w:val="Caption"/>
        <w:jc w:val="both"/>
        <w:rPr>
          <w:rFonts w:eastAsia="等线"/>
          <w:b/>
          <w:lang w:eastAsia="zh-CN"/>
        </w:rPr>
      </w:pPr>
      <w:bookmarkStart w:id="17" w:name="_Ref68218935"/>
      <w:r>
        <w:rPr>
          <w:b/>
        </w:rPr>
        <w:t xml:space="preserve">Proposal </w:t>
      </w:r>
      <w:r>
        <w:rPr>
          <w:b/>
        </w:rPr>
        <w:fldChar w:fldCharType="begin"/>
      </w:r>
      <w:r>
        <w:rPr>
          <w:b/>
        </w:rPr>
        <w:instrText xml:space="preserve"> SEQ Proposal \* ARABIC </w:instrText>
      </w:r>
      <w:r>
        <w:rPr>
          <w:b/>
        </w:rPr>
        <w:fldChar w:fldCharType="separate"/>
      </w:r>
      <w:r w:rsidR="009121EF">
        <w:rPr>
          <w:b/>
          <w:noProof/>
        </w:rPr>
        <w:t>4</w:t>
      </w:r>
      <w:r>
        <w:rPr>
          <w:b/>
        </w:rPr>
        <w:fldChar w:fldCharType="end"/>
      </w:r>
      <w:r>
        <w:rPr>
          <w:b/>
        </w:rPr>
        <w:t xml:space="preserve"> If Proposal </w:t>
      </w:r>
      <w:r>
        <w:rPr>
          <w:rFonts w:eastAsia="宋体" w:hint="eastAsia"/>
          <w:b/>
          <w:lang w:val="en-US" w:eastAsia="zh-CN"/>
        </w:rPr>
        <w:t>3</w:t>
      </w:r>
      <w:r>
        <w:rPr>
          <w:b/>
        </w:rPr>
        <w:t xml:space="preserve"> is confirmed, for Remote UE RNAU/TAU, RAN2 send LS to SA3 to ask if there is security issue on exposing the RNA/TA configuration of one UE to another UE over PC5 interface</w:t>
      </w:r>
      <w:r>
        <w:rPr>
          <w:rFonts w:eastAsia="等线"/>
          <w:b/>
          <w:lang w:eastAsia="zh-CN"/>
        </w:rPr>
        <w:t>.</w:t>
      </w:r>
      <w:bookmarkEnd w:id="15"/>
      <w:bookmarkEnd w:id="17"/>
    </w:p>
    <w:p w14:paraId="5B13E091" w14:textId="77777777" w:rsidR="00981583" w:rsidRPr="008B7A3B" w:rsidRDefault="007A0BAC" w:rsidP="00674E06">
      <w:pPr>
        <w:pStyle w:val="Heading2"/>
        <w:numPr>
          <w:ilvl w:val="1"/>
          <w:numId w:val="3"/>
        </w:numPr>
        <w:rPr>
          <w:b w:val="0"/>
          <w:sz w:val="36"/>
          <w:lang w:val="en-GB"/>
        </w:rPr>
      </w:pPr>
      <w:r w:rsidRPr="008B7A3B">
        <w:rPr>
          <w:b w:val="0"/>
          <w:sz w:val="36"/>
          <w:lang w:val="en-GB"/>
        </w:rPr>
        <w:t>RRC connection re-establishment</w:t>
      </w:r>
    </w:p>
    <w:p w14:paraId="249B0F91" w14:textId="43428CFB" w:rsidR="00981583" w:rsidRDefault="007A0BAC">
      <w:pPr>
        <w:jc w:val="both"/>
        <w:rPr>
          <w:rFonts w:eastAsia="宋体"/>
          <w:kern w:val="2"/>
          <w:szCs w:val="20"/>
          <w:lang w:eastAsia="zh-CN"/>
        </w:rPr>
      </w:pPr>
      <w:r>
        <w:rPr>
          <w:rFonts w:eastAsia="宋体"/>
          <w:kern w:val="2"/>
          <w:szCs w:val="20"/>
          <w:lang w:eastAsia="zh-CN"/>
        </w:rPr>
        <w:t xml:space="preserve">In this section, we mainly discuss the RRC state combination Remote UE in RRC_CONNECTED and Relay UE in RRC_CONNECTED. Since the Remote UE’s wireless link is considered of two hops, i.e., PC5 link and </w:t>
      </w:r>
      <w:proofErr w:type="spellStart"/>
      <w:r>
        <w:rPr>
          <w:rFonts w:eastAsia="宋体"/>
          <w:kern w:val="2"/>
          <w:szCs w:val="20"/>
          <w:lang w:eastAsia="zh-CN"/>
        </w:rPr>
        <w:t>Uu</w:t>
      </w:r>
      <w:proofErr w:type="spellEnd"/>
      <w:r>
        <w:rPr>
          <w:rFonts w:eastAsia="宋体"/>
          <w:kern w:val="2"/>
          <w:szCs w:val="20"/>
          <w:lang w:eastAsia="zh-CN"/>
        </w:rPr>
        <w:t xml:space="preserve"> link, when the Relay UE experiences </w:t>
      </w:r>
      <w:proofErr w:type="spellStart"/>
      <w:r>
        <w:rPr>
          <w:rFonts w:eastAsia="宋体"/>
          <w:kern w:val="2"/>
          <w:szCs w:val="20"/>
          <w:lang w:eastAsia="zh-CN"/>
        </w:rPr>
        <w:t>Uu</w:t>
      </w:r>
      <w:proofErr w:type="spellEnd"/>
      <w:r>
        <w:rPr>
          <w:rFonts w:eastAsia="宋体"/>
          <w:kern w:val="2"/>
          <w:szCs w:val="20"/>
          <w:lang w:eastAsia="zh-CN"/>
        </w:rPr>
        <w:t xml:space="preserve"> link failure of its own RRC connection, it may also impact the Remote UE. However, we think the potential impact on Remote UE should be minimized. On one hand, </w:t>
      </w:r>
      <w:r>
        <w:rPr>
          <w:rFonts w:eastAsia="宋体" w:hint="eastAsia"/>
          <w:kern w:val="2"/>
          <w:szCs w:val="20"/>
          <w:lang w:eastAsia="zh-CN"/>
        </w:rPr>
        <w:t xml:space="preserve">it is naturally to take the Relay UE </w:t>
      </w:r>
      <w:proofErr w:type="spellStart"/>
      <w:r>
        <w:rPr>
          <w:rFonts w:eastAsia="宋体" w:hint="eastAsia"/>
          <w:kern w:val="2"/>
          <w:szCs w:val="20"/>
          <w:lang w:eastAsia="zh-CN"/>
        </w:rPr>
        <w:t>Uu</w:t>
      </w:r>
      <w:proofErr w:type="spellEnd"/>
      <w:r>
        <w:rPr>
          <w:rFonts w:eastAsia="宋体" w:hint="eastAsia"/>
          <w:kern w:val="2"/>
          <w:szCs w:val="20"/>
          <w:lang w:eastAsia="zh-CN"/>
        </w:rPr>
        <w:t xml:space="preserve"> link failure as part of the Remote UE end-to-end wireless link </w:t>
      </w:r>
      <w:r w:rsidR="00961DEF">
        <w:rPr>
          <w:rFonts w:eastAsia="宋体"/>
          <w:kern w:val="2"/>
          <w:szCs w:val="20"/>
          <w:lang w:eastAsia="zh-CN"/>
        </w:rPr>
        <w:t>failure</w:t>
      </w:r>
      <w:r>
        <w:rPr>
          <w:rFonts w:eastAsia="宋体" w:hint="eastAsia"/>
          <w:kern w:val="2"/>
          <w:szCs w:val="20"/>
          <w:lang w:eastAsia="zh-CN"/>
        </w:rPr>
        <w:t>, thus legacy re-establishment procedure can be reused. On the other hand, if</w:t>
      </w:r>
      <w:r>
        <w:rPr>
          <w:rFonts w:eastAsia="宋体"/>
          <w:kern w:val="2"/>
          <w:szCs w:val="20"/>
          <w:lang w:eastAsia="zh-CN"/>
        </w:rPr>
        <w:t xml:space="preserve"> the Relay UE </w:t>
      </w:r>
      <w:proofErr w:type="spellStart"/>
      <w:r>
        <w:rPr>
          <w:rFonts w:eastAsia="宋体"/>
          <w:kern w:val="2"/>
          <w:szCs w:val="20"/>
          <w:lang w:eastAsia="zh-CN"/>
        </w:rPr>
        <w:t>Uu</w:t>
      </w:r>
      <w:proofErr w:type="spellEnd"/>
      <w:r>
        <w:rPr>
          <w:rFonts w:eastAsia="宋体"/>
          <w:kern w:val="2"/>
          <w:szCs w:val="20"/>
          <w:lang w:eastAsia="zh-CN"/>
        </w:rPr>
        <w:t xml:space="preserve"> link failure is not considered as the re-establishment trigger condition for Remote UE</w:t>
      </w:r>
      <w:r>
        <w:rPr>
          <w:rFonts w:eastAsia="宋体" w:hint="eastAsia"/>
          <w:kern w:val="2"/>
          <w:szCs w:val="20"/>
          <w:lang w:eastAsia="zh-CN"/>
        </w:rPr>
        <w:t>, t</w:t>
      </w:r>
      <w:r>
        <w:rPr>
          <w:rFonts w:eastAsia="宋体"/>
          <w:kern w:val="2"/>
          <w:szCs w:val="20"/>
          <w:lang w:eastAsia="zh-CN"/>
        </w:rPr>
        <w:t xml:space="preserve">his can avoid unnecessary Remote UE re-establishment signaling overhead to NW in case that the Relay UE </w:t>
      </w:r>
      <w:proofErr w:type="spellStart"/>
      <w:r>
        <w:rPr>
          <w:rFonts w:eastAsia="宋体"/>
          <w:kern w:val="2"/>
          <w:szCs w:val="20"/>
          <w:lang w:eastAsia="zh-CN"/>
        </w:rPr>
        <w:t>Uu</w:t>
      </w:r>
      <w:proofErr w:type="spellEnd"/>
      <w:r>
        <w:rPr>
          <w:rFonts w:eastAsia="宋体"/>
          <w:kern w:val="2"/>
          <w:szCs w:val="20"/>
          <w:lang w:eastAsia="zh-CN"/>
        </w:rPr>
        <w:t xml:space="preserve"> link is successfully recovered afterwards. Based on this observation, it is</w:t>
      </w:r>
      <w:r>
        <w:rPr>
          <w:rFonts w:eastAsia="宋体" w:hint="eastAsia"/>
          <w:kern w:val="2"/>
          <w:szCs w:val="20"/>
          <w:lang w:eastAsia="zh-CN"/>
        </w:rPr>
        <w:t xml:space="preserve"> still open whether </w:t>
      </w:r>
      <w:r>
        <w:rPr>
          <w:rFonts w:eastAsia="宋体"/>
          <w:kern w:val="2"/>
          <w:szCs w:val="20"/>
          <w:lang w:eastAsia="zh-CN"/>
        </w:rPr>
        <w:t xml:space="preserve">only the </w:t>
      </w:r>
      <w:proofErr w:type="spellStart"/>
      <w:r>
        <w:rPr>
          <w:rFonts w:eastAsia="宋体"/>
          <w:kern w:val="2"/>
          <w:szCs w:val="20"/>
          <w:lang w:eastAsia="zh-CN"/>
        </w:rPr>
        <w:t>Uu</w:t>
      </w:r>
      <w:proofErr w:type="spellEnd"/>
      <w:r>
        <w:rPr>
          <w:rFonts w:eastAsia="宋体"/>
          <w:kern w:val="2"/>
          <w:szCs w:val="20"/>
          <w:lang w:eastAsia="zh-CN"/>
        </w:rPr>
        <w:t xml:space="preserve"> link recovery failure of Relay UE (e.g., RRC re-establishment failure) may trigger the Remote UE connection re-establishment. </w:t>
      </w:r>
      <w:r>
        <w:rPr>
          <w:rFonts w:eastAsia="宋体" w:hint="eastAsia"/>
          <w:kern w:val="2"/>
          <w:szCs w:val="20"/>
          <w:lang w:eastAsia="zh-CN"/>
        </w:rPr>
        <w:t>Moreover</w:t>
      </w:r>
      <w:r>
        <w:rPr>
          <w:rFonts w:eastAsia="宋体"/>
          <w:kern w:val="2"/>
          <w:szCs w:val="20"/>
          <w:lang w:eastAsia="zh-CN"/>
        </w:rPr>
        <w:t xml:space="preserve">, the event that the Relay UE detects </w:t>
      </w:r>
      <w:proofErr w:type="spellStart"/>
      <w:r>
        <w:rPr>
          <w:rFonts w:eastAsia="宋体"/>
          <w:kern w:val="2"/>
          <w:szCs w:val="20"/>
          <w:lang w:eastAsia="zh-CN"/>
        </w:rPr>
        <w:t>Uu</w:t>
      </w:r>
      <w:proofErr w:type="spellEnd"/>
      <w:r>
        <w:rPr>
          <w:rFonts w:eastAsia="宋体"/>
          <w:kern w:val="2"/>
          <w:szCs w:val="20"/>
          <w:lang w:eastAsia="zh-CN"/>
        </w:rPr>
        <w:t xml:space="preserve"> link failure can be indicated to the Remote UE. We think this indication is helpful to let the Remote UE get knowledge of current situation. The UE may </w:t>
      </w:r>
      <w:r w:rsidR="00961DEF">
        <w:rPr>
          <w:rFonts w:eastAsia="宋体"/>
          <w:kern w:val="2"/>
          <w:szCs w:val="20"/>
          <w:lang w:eastAsia="zh-CN"/>
        </w:rPr>
        <w:t>suspend its</w:t>
      </w:r>
      <w:r>
        <w:rPr>
          <w:rFonts w:eastAsia="宋体" w:hint="eastAsia"/>
          <w:kern w:val="2"/>
          <w:szCs w:val="20"/>
          <w:lang w:eastAsia="zh-CN"/>
        </w:rPr>
        <w:t xml:space="preserve"> transmission towards Relay UE</w:t>
      </w:r>
      <w:r>
        <w:rPr>
          <w:rFonts w:eastAsia="宋体"/>
          <w:kern w:val="2"/>
          <w:szCs w:val="20"/>
          <w:lang w:eastAsia="zh-CN"/>
        </w:rPr>
        <w:t xml:space="preserve"> before Relay UE’s successful </w:t>
      </w:r>
      <w:proofErr w:type="spellStart"/>
      <w:r>
        <w:rPr>
          <w:rFonts w:eastAsia="宋体"/>
          <w:kern w:val="2"/>
          <w:szCs w:val="20"/>
          <w:lang w:eastAsia="zh-CN"/>
        </w:rPr>
        <w:t>Uu</w:t>
      </w:r>
      <w:proofErr w:type="spellEnd"/>
      <w:r>
        <w:rPr>
          <w:rFonts w:eastAsia="宋体"/>
          <w:kern w:val="2"/>
          <w:szCs w:val="20"/>
          <w:lang w:eastAsia="zh-CN"/>
        </w:rPr>
        <w:t xml:space="preserve"> link recovery, or even reselect another relay</w:t>
      </w:r>
      <w:r>
        <w:rPr>
          <w:rFonts w:eastAsia="宋体" w:hint="eastAsia"/>
          <w:kern w:val="2"/>
          <w:szCs w:val="20"/>
          <w:lang w:eastAsia="zh-CN"/>
        </w:rPr>
        <w:t xml:space="preserve"> or </w:t>
      </w:r>
      <w:proofErr w:type="spellStart"/>
      <w:r>
        <w:rPr>
          <w:rFonts w:eastAsia="宋体" w:hint="eastAsia"/>
          <w:kern w:val="2"/>
          <w:szCs w:val="20"/>
          <w:lang w:eastAsia="zh-CN"/>
        </w:rPr>
        <w:t>Uu</w:t>
      </w:r>
      <w:proofErr w:type="spellEnd"/>
      <w:r>
        <w:rPr>
          <w:rFonts w:eastAsia="宋体" w:hint="eastAsia"/>
          <w:kern w:val="2"/>
          <w:szCs w:val="20"/>
          <w:lang w:eastAsia="zh-CN"/>
        </w:rPr>
        <w:t xml:space="preserve"> cell</w:t>
      </w:r>
      <w:r>
        <w:rPr>
          <w:rFonts w:eastAsia="宋体"/>
          <w:kern w:val="2"/>
          <w:szCs w:val="20"/>
          <w:lang w:eastAsia="zh-CN"/>
        </w:rPr>
        <w:t xml:space="preserve"> if there is latency critical service on-going.</w:t>
      </w:r>
    </w:p>
    <w:p w14:paraId="6BB0EEF0" w14:textId="2F8AE3FB" w:rsidR="00981583" w:rsidRPr="002B0C6B" w:rsidRDefault="007A0BAC">
      <w:pPr>
        <w:pStyle w:val="Caption"/>
        <w:jc w:val="both"/>
        <w:rPr>
          <w:rStyle w:val="CommentReference"/>
          <w:rFonts w:eastAsia="宋体"/>
          <w:b/>
          <w:bCs/>
          <w:lang w:val="en-US" w:eastAsia="zh-CN"/>
        </w:rPr>
      </w:pPr>
      <w:bookmarkStart w:id="18" w:name="_Ref68219030"/>
      <w:r w:rsidRPr="002B0C6B">
        <w:rPr>
          <w:b/>
          <w:bCs/>
        </w:rPr>
        <w:t xml:space="preserve">Proposal </w:t>
      </w:r>
      <w:r w:rsidRPr="002B0C6B">
        <w:rPr>
          <w:b/>
          <w:bCs/>
        </w:rPr>
        <w:fldChar w:fldCharType="begin"/>
      </w:r>
      <w:r w:rsidRPr="002B0C6B">
        <w:rPr>
          <w:b/>
          <w:bCs/>
        </w:rPr>
        <w:instrText xml:space="preserve"> SEQ Proposal \* ARABIC </w:instrText>
      </w:r>
      <w:r w:rsidRPr="002B0C6B">
        <w:rPr>
          <w:b/>
          <w:bCs/>
        </w:rPr>
        <w:fldChar w:fldCharType="separate"/>
      </w:r>
      <w:r w:rsidR="009121EF">
        <w:rPr>
          <w:b/>
          <w:bCs/>
          <w:noProof/>
        </w:rPr>
        <w:t>5</w:t>
      </w:r>
      <w:r w:rsidRPr="002B0C6B">
        <w:rPr>
          <w:b/>
          <w:bCs/>
        </w:rPr>
        <w:fldChar w:fldCharType="end"/>
      </w:r>
      <w:r w:rsidRPr="002B0C6B">
        <w:rPr>
          <w:b/>
          <w:bCs/>
        </w:rPr>
        <w:t xml:space="preserve"> </w:t>
      </w:r>
      <w:r w:rsidRPr="002B0C6B">
        <w:rPr>
          <w:rStyle w:val="CommentReference"/>
          <w:rFonts w:eastAsia="宋体"/>
          <w:b/>
          <w:bCs/>
          <w:lang w:val="en-US" w:eastAsia="zh-CN"/>
        </w:rPr>
        <w:t xml:space="preserve">RAN2 to discuss </w:t>
      </w:r>
      <w:r w:rsidRPr="002B0C6B">
        <w:rPr>
          <w:rStyle w:val="CommentReference"/>
          <w:rFonts w:eastAsia="宋体" w:hint="eastAsia"/>
          <w:b/>
          <w:bCs/>
          <w:lang w:val="en-US" w:eastAsia="zh-CN"/>
        </w:rPr>
        <w:t xml:space="preserve">whether to introduce </w:t>
      </w:r>
      <w:r w:rsidRPr="002B0C6B">
        <w:rPr>
          <w:rStyle w:val="CommentReference"/>
          <w:rFonts w:eastAsia="宋体"/>
          <w:b/>
          <w:bCs/>
          <w:lang w:val="en-US" w:eastAsia="zh-CN"/>
        </w:rPr>
        <w:t xml:space="preserve">new </w:t>
      </w:r>
      <w:r w:rsidRPr="002B0C6B">
        <w:rPr>
          <w:rStyle w:val="CommentReference"/>
          <w:rFonts w:eastAsia="宋体" w:hint="eastAsia"/>
          <w:b/>
          <w:bCs/>
          <w:lang w:val="en-US" w:eastAsia="zh-CN"/>
        </w:rPr>
        <w:t xml:space="preserve">re-establishment </w:t>
      </w:r>
      <w:r w:rsidRPr="002B0C6B">
        <w:rPr>
          <w:rStyle w:val="CommentReference"/>
          <w:rFonts w:eastAsia="宋体"/>
          <w:b/>
          <w:bCs/>
          <w:lang w:val="en-US" w:eastAsia="zh-CN"/>
        </w:rPr>
        <w:t>trigger condition</w:t>
      </w:r>
      <w:r w:rsidR="002B0C6B">
        <w:rPr>
          <w:rStyle w:val="CommentReference"/>
          <w:rFonts w:eastAsia="宋体"/>
          <w:b/>
          <w:bCs/>
          <w:lang w:val="en-US" w:eastAsia="zh-CN"/>
        </w:rPr>
        <w:t>s</w:t>
      </w:r>
      <w:r w:rsidRPr="002B0C6B">
        <w:rPr>
          <w:rStyle w:val="CommentReference"/>
          <w:rFonts w:eastAsia="宋体"/>
          <w:b/>
          <w:bCs/>
          <w:lang w:val="en-US" w:eastAsia="zh-CN"/>
        </w:rPr>
        <w:t xml:space="preserve"> for </w:t>
      </w:r>
      <w:r w:rsidRPr="002B0C6B">
        <w:rPr>
          <w:rFonts w:eastAsia="宋体"/>
          <w:b/>
          <w:bCs/>
          <w:kern w:val="2"/>
          <w:lang w:eastAsia="zh-CN"/>
        </w:rPr>
        <w:t>Remote UE</w:t>
      </w:r>
      <w:r w:rsidR="002B0C6B">
        <w:rPr>
          <w:rFonts w:eastAsia="宋体"/>
          <w:b/>
          <w:bCs/>
          <w:kern w:val="2"/>
          <w:lang w:eastAsia="zh-CN"/>
        </w:rPr>
        <w:t xml:space="preserve"> as follows</w:t>
      </w:r>
      <w:r w:rsidRPr="002B0C6B">
        <w:rPr>
          <w:rFonts w:eastAsia="宋体" w:hint="eastAsia"/>
          <w:b/>
          <w:bCs/>
          <w:kern w:val="2"/>
          <w:lang w:val="en-US" w:eastAsia="zh-CN"/>
        </w:rPr>
        <w:t>:</w:t>
      </w:r>
    </w:p>
    <w:p w14:paraId="7BA43B86" w14:textId="77777777" w:rsidR="00981583" w:rsidRPr="002B0C6B" w:rsidRDefault="007A0BAC">
      <w:pPr>
        <w:pStyle w:val="Caption"/>
        <w:jc w:val="both"/>
        <w:rPr>
          <w:rFonts w:eastAsia="宋体"/>
          <w:b/>
          <w:kern w:val="2"/>
          <w:lang w:eastAsia="zh-CN"/>
        </w:rPr>
      </w:pPr>
      <w:r w:rsidRPr="002B0C6B">
        <w:rPr>
          <w:rFonts w:eastAsia="宋体" w:hint="eastAsia"/>
          <w:b/>
          <w:kern w:val="2"/>
          <w:lang w:val="en-US" w:eastAsia="zh-CN"/>
        </w:rPr>
        <w:t xml:space="preserve">- </w:t>
      </w:r>
      <w:r w:rsidRPr="002B0C6B">
        <w:rPr>
          <w:rFonts w:eastAsia="宋体"/>
          <w:b/>
          <w:kern w:val="2"/>
          <w:lang w:eastAsia="zh-CN"/>
        </w:rPr>
        <w:t xml:space="preserve">The Relay UE </w:t>
      </w:r>
      <w:proofErr w:type="spellStart"/>
      <w:r w:rsidRPr="002B0C6B">
        <w:rPr>
          <w:rFonts w:eastAsia="宋体"/>
          <w:b/>
          <w:kern w:val="2"/>
          <w:lang w:eastAsia="zh-CN"/>
        </w:rPr>
        <w:t>Uu</w:t>
      </w:r>
      <w:proofErr w:type="spellEnd"/>
      <w:r w:rsidRPr="002B0C6B">
        <w:rPr>
          <w:rFonts w:eastAsia="宋体"/>
          <w:b/>
          <w:kern w:val="2"/>
          <w:lang w:eastAsia="zh-CN"/>
        </w:rPr>
        <w:t xml:space="preserve"> link failure (e.g., RLF) </w:t>
      </w:r>
    </w:p>
    <w:p w14:paraId="668C7E7C" w14:textId="7BDDE4E4" w:rsidR="00981583" w:rsidRPr="002B0C6B" w:rsidRDefault="007A0BAC">
      <w:pPr>
        <w:pStyle w:val="Caption"/>
        <w:jc w:val="both"/>
        <w:rPr>
          <w:rFonts w:eastAsia="宋体"/>
          <w:b/>
          <w:kern w:val="2"/>
          <w:lang w:eastAsia="zh-CN"/>
        </w:rPr>
      </w:pPr>
      <w:r w:rsidRPr="002B0C6B">
        <w:rPr>
          <w:rFonts w:eastAsia="宋体" w:hint="eastAsia"/>
          <w:b/>
          <w:kern w:val="2"/>
          <w:lang w:val="en-US" w:eastAsia="zh-CN"/>
        </w:rPr>
        <w:t xml:space="preserve">- The </w:t>
      </w:r>
      <w:r w:rsidRPr="002B0C6B">
        <w:rPr>
          <w:rFonts w:eastAsia="宋体"/>
          <w:b/>
          <w:kern w:val="2"/>
          <w:lang w:eastAsia="zh-CN"/>
        </w:rPr>
        <w:t>Relay UE</w:t>
      </w:r>
      <w:r w:rsidRPr="002B0C6B">
        <w:rPr>
          <w:rFonts w:eastAsia="宋体" w:hint="eastAsia"/>
          <w:b/>
          <w:kern w:val="2"/>
          <w:lang w:val="en-US" w:eastAsia="zh-CN"/>
        </w:rPr>
        <w:t xml:space="preserve"> </w:t>
      </w:r>
      <w:proofErr w:type="spellStart"/>
      <w:r w:rsidRPr="002B0C6B">
        <w:rPr>
          <w:rFonts w:eastAsia="宋体"/>
          <w:b/>
          <w:kern w:val="2"/>
          <w:lang w:eastAsia="zh-CN"/>
        </w:rPr>
        <w:t>Uu</w:t>
      </w:r>
      <w:proofErr w:type="spellEnd"/>
      <w:r w:rsidRPr="002B0C6B">
        <w:rPr>
          <w:rFonts w:eastAsia="宋体"/>
          <w:b/>
          <w:kern w:val="2"/>
          <w:lang w:eastAsia="zh-CN"/>
        </w:rPr>
        <w:t xml:space="preserve"> link recovery failure (e.g., RRC re-establishment failure)</w:t>
      </w:r>
      <w:bookmarkEnd w:id="18"/>
    </w:p>
    <w:p w14:paraId="364B6A45" w14:textId="0AF97B19" w:rsidR="00213E39" w:rsidRPr="00213E39" w:rsidRDefault="00213E39" w:rsidP="00213E39">
      <w:pPr>
        <w:pStyle w:val="Caption"/>
        <w:jc w:val="both"/>
        <w:rPr>
          <w:b/>
          <w:bCs/>
        </w:rPr>
      </w:pPr>
      <w:bookmarkStart w:id="19" w:name="_Ref68219031"/>
      <w:bookmarkStart w:id="20" w:name="_Ref68260631"/>
      <w:bookmarkEnd w:id="19"/>
      <w:r>
        <w:rPr>
          <w:b/>
        </w:rPr>
        <w:t xml:space="preserve">Proposal </w:t>
      </w:r>
      <w:r>
        <w:rPr>
          <w:b/>
        </w:rPr>
        <w:fldChar w:fldCharType="begin"/>
      </w:r>
      <w:r>
        <w:rPr>
          <w:b/>
        </w:rPr>
        <w:instrText xml:space="preserve"> SEQ Proposal \* ARABIC </w:instrText>
      </w:r>
      <w:r>
        <w:rPr>
          <w:b/>
        </w:rPr>
        <w:fldChar w:fldCharType="separate"/>
      </w:r>
      <w:r w:rsidR="009121EF">
        <w:rPr>
          <w:b/>
          <w:noProof/>
        </w:rPr>
        <w:t>6</w:t>
      </w:r>
      <w:r>
        <w:rPr>
          <w:b/>
        </w:rPr>
        <w:fldChar w:fldCharType="end"/>
      </w:r>
      <w:r>
        <w:rPr>
          <w:b/>
        </w:rPr>
        <w:t xml:space="preserve"> </w:t>
      </w:r>
      <w:r w:rsidRPr="00213E39">
        <w:rPr>
          <w:b/>
        </w:rPr>
        <w:t xml:space="preserve">RAN2 to discuss whether the Relay UE upon detecting </w:t>
      </w:r>
      <w:proofErr w:type="spellStart"/>
      <w:r w:rsidRPr="00213E39">
        <w:rPr>
          <w:b/>
        </w:rPr>
        <w:t>Uu</w:t>
      </w:r>
      <w:proofErr w:type="spellEnd"/>
      <w:r w:rsidRPr="00213E39">
        <w:rPr>
          <w:b/>
        </w:rPr>
        <w:t xml:space="preserve"> link failure (e.g., RLF) can be indicated to Remote UE.  How Remote UE uses the indicator is FFS</w:t>
      </w:r>
      <w:r>
        <w:rPr>
          <w:rFonts w:eastAsia="宋体"/>
          <w:b/>
          <w:kern w:val="2"/>
          <w:lang w:eastAsia="zh-CN"/>
        </w:rPr>
        <w:t>.</w:t>
      </w:r>
      <w:bookmarkEnd w:id="20"/>
    </w:p>
    <w:p w14:paraId="16BEF1B5" w14:textId="77777777" w:rsidR="00213E39" w:rsidRPr="00213E39" w:rsidRDefault="00213E39" w:rsidP="00213E39">
      <w:pPr>
        <w:rPr>
          <w:lang w:val="en-GB"/>
        </w:rPr>
      </w:pPr>
    </w:p>
    <w:p w14:paraId="63590B0F" w14:textId="09BE1261" w:rsidR="00981583" w:rsidRDefault="007A0BAC">
      <w:pPr>
        <w:rPr>
          <w:rFonts w:eastAsia="宋体"/>
          <w:kern w:val="2"/>
          <w:szCs w:val="20"/>
          <w:lang w:eastAsia="zh-CN"/>
        </w:rPr>
      </w:pPr>
      <w:r>
        <w:rPr>
          <w:rFonts w:eastAsia="宋体"/>
          <w:kern w:val="2"/>
          <w:szCs w:val="20"/>
          <w:lang w:eastAsia="zh-CN"/>
        </w:rPr>
        <w:t xml:space="preserve">The PC5 link RLF may be detected by </w:t>
      </w:r>
      <w:r w:rsidR="00600EBC">
        <w:rPr>
          <w:rFonts w:eastAsia="宋体"/>
          <w:kern w:val="2"/>
          <w:szCs w:val="20"/>
          <w:lang w:eastAsia="zh-CN"/>
        </w:rPr>
        <w:t xml:space="preserve">either </w:t>
      </w:r>
      <w:r>
        <w:rPr>
          <w:rFonts w:eastAsia="宋体"/>
          <w:kern w:val="2"/>
          <w:szCs w:val="20"/>
          <w:lang w:eastAsia="zh-CN"/>
        </w:rPr>
        <w:t>Remote UE or Relay UE. The PC5 RLF procedure in Rel-16 NR V2X can be reused and no enhancement to recover the PC5 link, and thus it may trigger Remote UE connection re-establishment.</w:t>
      </w:r>
    </w:p>
    <w:p w14:paraId="6A0A3A4E" w14:textId="2A420C8A" w:rsidR="00981583" w:rsidRDefault="007A0BAC">
      <w:pPr>
        <w:pStyle w:val="Caption"/>
        <w:jc w:val="both"/>
        <w:rPr>
          <w:rFonts w:eastAsia="宋体"/>
          <w:b/>
          <w:kern w:val="2"/>
          <w:lang w:eastAsia="zh-CN"/>
        </w:rPr>
      </w:pPr>
      <w:bookmarkStart w:id="21" w:name="_Ref68219035"/>
      <w:r>
        <w:rPr>
          <w:b/>
        </w:rPr>
        <w:lastRenderedPageBreak/>
        <w:t xml:space="preserve">Proposal </w:t>
      </w:r>
      <w:r>
        <w:rPr>
          <w:b/>
        </w:rPr>
        <w:fldChar w:fldCharType="begin"/>
      </w:r>
      <w:r>
        <w:rPr>
          <w:b/>
        </w:rPr>
        <w:instrText xml:space="preserve"> SEQ Proposal \* ARABIC </w:instrText>
      </w:r>
      <w:r>
        <w:rPr>
          <w:b/>
        </w:rPr>
        <w:fldChar w:fldCharType="separate"/>
      </w:r>
      <w:r w:rsidR="009121EF">
        <w:rPr>
          <w:b/>
          <w:noProof/>
        </w:rPr>
        <w:t>7</w:t>
      </w:r>
      <w:r>
        <w:rPr>
          <w:b/>
        </w:rPr>
        <w:fldChar w:fldCharType="end"/>
      </w:r>
      <w:r>
        <w:rPr>
          <w:b/>
        </w:rPr>
        <w:t xml:space="preserve"> RAN2 to confirmed that upon Remote UE or </w:t>
      </w:r>
      <w:r>
        <w:rPr>
          <w:rFonts w:eastAsia="宋体"/>
          <w:b/>
          <w:kern w:val="2"/>
          <w:lang w:eastAsia="zh-CN"/>
        </w:rPr>
        <w:t>Relay UE detecting PC5 RLF, the PC5 link is released as in Rel-16 NR V2X.</w:t>
      </w:r>
      <w:bookmarkEnd w:id="21"/>
    </w:p>
    <w:p w14:paraId="256BA5D8" w14:textId="70379070" w:rsidR="00981583" w:rsidRDefault="007A0BAC">
      <w:pPr>
        <w:pStyle w:val="Caption"/>
        <w:jc w:val="both"/>
        <w:rPr>
          <w:rFonts w:eastAsia="宋体"/>
          <w:b/>
          <w:kern w:val="2"/>
          <w:lang w:eastAsia="zh-CN"/>
        </w:rPr>
      </w:pPr>
      <w:bookmarkStart w:id="22" w:name="_Ref68219036"/>
      <w:r>
        <w:rPr>
          <w:b/>
        </w:rPr>
        <w:t xml:space="preserve">Proposal </w:t>
      </w:r>
      <w:r>
        <w:rPr>
          <w:b/>
        </w:rPr>
        <w:fldChar w:fldCharType="begin"/>
      </w:r>
      <w:r>
        <w:rPr>
          <w:b/>
        </w:rPr>
        <w:instrText xml:space="preserve"> SEQ Proposal \* ARABIC </w:instrText>
      </w:r>
      <w:r>
        <w:rPr>
          <w:b/>
        </w:rPr>
        <w:fldChar w:fldCharType="separate"/>
      </w:r>
      <w:r w:rsidR="009121EF">
        <w:rPr>
          <w:b/>
          <w:noProof/>
        </w:rPr>
        <w:t>8</w:t>
      </w:r>
      <w:r>
        <w:rPr>
          <w:b/>
        </w:rPr>
        <w:fldChar w:fldCharType="end"/>
      </w:r>
      <w:r>
        <w:rPr>
          <w:b/>
        </w:rPr>
        <w:t xml:space="preserve"> The </w:t>
      </w:r>
      <w:r>
        <w:rPr>
          <w:rFonts w:eastAsia="宋体"/>
          <w:b/>
          <w:kern w:val="2"/>
          <w:lang w:eastAsia="zh-CN"/>
        </w:rPr>
        <w:t>PC5 RLF detected by Remote UE may trigger the Remote UE connection re-establishment.</w:t>
      </w:r>
      <w:bookmarkEnd w:id="22"/>
    </w:p>
    <w:p w14:paraId="2DC60B57" w14:textId="77777777" w:rsidR="00981583" w:rsidRDefault="007A0BAC">
      <w:pPr>
        <w:pStyle w:val="Caption"/>
        <w:jc w:val="both"/>
        <w:rPr>
          <w:i/>
        </w:rPr>
      </w:pPr>
      <w:r>
        <w:rPr>
          <w:rFonts w:eastAsia="宋体"/>
          <w:kern w:val="2"/>
          <w:lang w:eastAsia="zh-CN"/>
        </w:rPr>
        <w:t xml:space="preserve">If the Remote UE connection re-establishment trigger condition is fulfilled, there can be 3 options for the Remote UE to send the </w:t>
      </w:r>
      <w:proofErr w:type="spellStart"/>
      <w:r>
        <w:rPr>
          <w:i/>
        </w:rPr>
        <w:t>RRCReestablishmentRequest</w:t>
      </w:r>
      <w:proofErr w:type="spellEnd"/>
      <w:r>
        <w:rPr>
          <w:i/>
        </w:rPr>
        <w:t xml:space="preserve"> </w:t>
      </w:r>
      <w:r>
        <w:t>message:</w:t>
      </w:r>
    </w:p>
    <w:p w14:paraId="21ADC11B" w14:textId="77777777" w:rsidR="00981583" w:rsidRDefault="007A0BAC">
      <w:pPr>
        <w:numPr>
          <w:ilvl w:val="0"/>
          <w:numId w:val="4"/>
        </w:numPr>
      </w:pPr>
      <w:r>
        <w:rPr>
          <w:rFonts w:eastAsia="宋体" w:hint="eastAsia"/>
          <w:lang w:val="en-GB" w:eastAsia="zh-CN"/>
        </w:rPr>
        <w:t>O</w:t>
      </w:r>
      <w:r>
        <w:rPr>
          <w:rFonts w:eastAsia="宋体"/>
          <w:lang w:val="en-GB" w:eastAsia="zh-CN"/>
        </w:rPr>
        <w:t xml:space="preserve">ption 1: Remote UE selects a suitable cell </w:t>
      </w:r>
      <w:r>
        <w:rPr>
          <w:rFonts w:eastAsia="宋体"/>
          <w:kern w:val="2"/>
          <w:lang w:eastAsia="zh-CN"/>
        </w:rPr>
        <w:t xml:space="preserve">to send the </w:t>
      </w:r>
      <w:proofErr w:type="spellStart"/>
      <w:r>
        <w:rPr>
          <w:i/>
        </w:rPr>
        <w:t>RRCReestablishmentRequest</w:t>
      </w:r>
      <w:proofErr w:type="spellEnd"/>
      <w:r>
        <w:rPr>
          <w:i/>
        </w:rPr>
        <w:t xml:space="preserve"> </w:t>
      </w:r>
      <w:r>
        <w:t>message;</w:t>
      </w:r>
    </w:p>
    <w:p w14:paraId="21D5DAA3" w14:textId="77777777" w:rsidR="00981583" w:rsidRDefault="007A0BAC">
      <w:pPr>
        <w:numPr>
          <w:ilvl w:val="0"/>
          <w:numId w:val="4"/>
        </w:numPr>
      </w:pPr>
      <w:r>
        <w:rPr>
          <w:rFonts w:eastAsia="宋体" w:hint="eastAsia"/>
          <w:lang w:val="en-GB" w:eastAsia="zh-CN"/>
        </w:rPr>
        <w:t>O</w:t>
      </w:r>
      <w:r>
        <w:rPr>
          <w:rFonts w:eastAsia="宋体"/>
          <w:lang w:val="en-GB" w:eastAsia="zh-CN"/>
        </w:rPr>
        <w:t xml:space="preserve">ption 2: Remote UE selects a suitable relay </w:t>
      </w:r>
      <w:r>
        <w:rPr>
          <w:rFonts w:eastAsia="宋体"/>
          <w:kern w:val="2"/>
          <w:lang w:eastAsia="zh-CN"/>
        </w:rPr>
        <w:t xml:space="preserve">to send the </w:t>
      </w:r>
      <w:proofErr w:type="spellStart"/>
      <w:r>
        <w:rPr>
          <w:i/>
        </w:rPr>
        <w:t>RRCReestablishmentRequest</w:t>
      </w:r>
      <w:proofErr w:type="spellEnd"/>
      <w:r>
        <w:rPr>
          <w:i/>
        </w:rPr>
        <w:t xml:space="preserve"> </w:t>
      </w:r>
      <w:r>
        <w:t>message;</w:t>
      </w:r>
    </w:p>
    <w:p w14:paraId="2431710A" w14:textId="77777777" w:rsidR="00981583" w:rsidRDefault="007A0BAC">
      <w:pPr>
        <w:numPr>
          <w:ilvl w:val="0"/>
          <w:numId w:val="4"/>
        </w:numPr>
      </w:pPr>
      <w:r>
        <w:rPr>
          <w:rFonts w:eastAsia="宋体" w:hint="eastAsia"/>
          <w:lang w:val="en-GB" w:eastAsia="zh-CN"/>
        </w:rPr>
        <w:t>O</w:t>
      </w:r>
      <w:r>
        <w:rPr>
          <w:rFonts w:eastAsia="宋体"/>
          <w:lang w:val="en-GB" w:eastAsia="zh-CN"/>
        </w:rPr>
        <w:t xml:space="preserve">ption 3: Remote UE </w:t>
      </w:r>
      <w:r>
        <w:rPr>
          <w:rFonts w:eastAsia="宋体"/>
          <w:kern w:val="2"/>
          <w:lang w:eastAsia="zh-CN"/>
        </w:rPr>
        <w:t xml:space="preserve">send the </w:t>
      </w:r>
      <w:proofErr w:type="spellStart"/>
      <w:r>
        <w:rPr>
          <w:i/>
        </w:rPr>
        <w:t>RRCReestablishmentRequest</w:t>
      </w:r>
      <w:proofErr w:type="spellEnd"/>
      <w:r>
        <w:rPr>
          <w:i/>
        </w:rPr>
        <w:t xml:space="preserve"> </w:t>
      </w:r>
      <w:r>
        <w:t>message to the current Relay UE.</w:t>
      </w:r>
    </w:p>
    <w:p w14:paraId="17CA4D99" w14:textId="633E5199" w:rsidR="00981583" w:rsidRDefault="007A0BAC">
      <w:pPr>
        <w:jc w:val="both"/>
        <w:rPr>
          <w:rFonts w:eastAsia="宋体"/>
          <w:kern w:val="2"/>
          <w:lang w:eastAsia="zh-CN"/>
        </w:rPr>
      </w:pPr>
      <w:r>
        <w:rPr>
          <w:rFonts w:eastAsiaTheme="minorEastAsia"/>
          <w:lang w:eastAsia="zh-CN"/>
        </w:rPr>
        <w:t xml:space="preserve">Different options may be applied according to </w:t>
      </w:r>
      <w:bookmarkStart w:id="23" w:name="_Hlk68206219"/>
      <w:r>
        <w:rPr>
          <w:rFonts w:eastAsiaTheme="minorEastAsia"/>
          <w:lang w:eastAsia="zh-CN"/>
        </w:rPr>
        <w:t xml:space="preserve">different </w:t>
      </w:r>
      <w:r>
        <w:rPr>
          <w:rFonts w:eastAsia="宋体"/>
          <w:kern w:val="2"/>
          <w:lang w:eastAsia="zh-CN"/>
        </w:rPr>
        <w:t>re-establishment trigger conditions</w:t>
      </w:r>
      <w:bookmarkEnd w:id="23"/>
      <w:r>
        <w:rPr>
          <w:rFonts w:eastAsia="宋体"/>
          <w:kern w:val="2"/>
          <w:lang w:eastAsia="zh-CN"/>
        </w:rPr>
        <w:t xml:space="preserve"> for the Remote UE. For example, </w:t>
      </w:r>
      <w:r w:rsidR="002B0C6B">
        <w:rPr>
          <w:rFonts w:eastAsia="宋体"/>
          <w:kern w:val="2"/>
          <w:lang w:eastAsia="zh-CN"/>
        </w:rPr>
        <w:t>for the</w:t>
      </w:r>
      <w:r>
        <w:rPr>
          <w:rFonts w:eastAsia="宋体"/>
          <w:kern w:val="2"/>
          <w:lang w:eastAsia="zh-CN"/>
        </w:rPr>
        <w:t xml:space="preserve"> case </w:t>
      </w:r>
      <w:r w:rsidR="002B0C6B">
        <w:rPr>
          <w:rFonts w:eastAsia="宋体"/>
          <w:kern w:val="2"/>
          <w:lang w:eastAsia="zh-CN"/>
        </w:rPr>
        <w:t xml:space="preserve">that </w:t>
      </w:r>
      <w:r>
        <w:rPr>
          <w:rFonts w:eastAsia="宋体"/>
          <w:kern w:val="2"/>
          <w:lang w:eastAsia="zh-CN"/>
        </w:rPr>
        <w:t xml:space="preserve">the Relay UE PC5 link or </w:t>
      </w:r>
      <w:proofErr w:type="spellStart"/>
      <w:r>
        <w:rPr>
          <w:rFonts w:eastAsia="宋体"/>
          <w:kern w:val="2"/>
          <w:lang w:eastAsia="zh-CN"/>
        </w:rPr>
        <w:t>Uu</w:t>
      </w:r>
      <w:proofErr w:type="spellEnd"/>
      <w:r>
        <w:rPr>
          <w:rFonts w:eastAsia="宋体"/>
          <w:kern w:val="2"/>
          <w:lang w:eastAsia="zh-CN"/>
        </w:rPr>
        <w:t xml:space="preserve"> link is really bad, option 1or 2 can be applied. For another example, considering NR </w:t>
      </w:r>
      <w:proofErr w:type="spellStart"/>
      <w:r>
        <w:rPr>
          <w:rFonts w:eastAsia="宋体"/>
          <w:kern w:val="2"/>
          <w:lang w:eastAsia="zh-CN"/>
        </w:rPr>
        <w:t>Uu</w:t>
      </w:r>
      <w:proofErr w:type="spellEnd"/>
      <w:r>
        <w:rPr>
          <w:rFonts w:eastAsia="宋体"/>
          <w:kern w:val="2"/>
          <w:lang w:eastAsia="zh-CN"/>
        </w:rPr>
        <w:t xml:space="preserve"> legacy re-establishment trigger conditions, which </w:t>
      </w:r>
      <w:r w:rsidR="002B0C6B">
        <w:rPr>
          <w:rFonts w:eastAsia="宋体"/>
          <w:kern w:val="2"/>
          <w:lang w:eastAsia="zh-CN"/>
        </w:rPr>
        <w:t>are</w:t>
      </w:r>
      <w:r>
        <w:rPr>
          <w:rFonts w:eastAsia="宋体"/>
          <w:kern w:val="2"/>
          <w:lang w:eastAsia="zh-CN"/>
        </w:rPr>
        <w:t xml:space="preserve"> not related to radio link quality e.g., integrity check failure and </w:t>
      </w:r>
      <w:r>
        <w:t>reconfiguration failure</w:t>
      </w:r>
      <w:r>
        <w:rPr>
          <w:rFonts w:eastAsia="宋体"/>
          <w:kern w:val="2"/>
          <w:lang w:eastAsia="zh-CN"/>
        </w:rPr>
        <w:t xml:space="preserve">, </w:t>
      </w:r>
      <w:r w:rsidR="002B0C6B">
        <w:rPr>
          <w:rFonts w:eastAsia="宋体"/>
          <w:kern w:val="2"/>
          <w:lang w:eastAsia="zh-CN"/>
        </w:rPr>
        <w:t xml:space="preserve">Remote UE should stay with current Relay UE as possible and </w:t>
      </w:r>
      <w:r w:rsidR="00600EBC">
        <w:rPr>
          <w:rFonts w:eastAsia="宋体"/>
          <w:kern w:val="2"/>
          <w:lang w:eastAsia="zh-CN"/>
        </w:rPr>
        <w:t xml:space="preserve">thus </w:t>
      </w:r>
      <w:r>
        <w:rPr>
          <w:rFonts w:eastAsia="宋体"/>
          <w:kern w:val="2"/>
          <w:lang w:eastAsia="zh-CN"/>
        </w:rPr>
        <w:t>option 3 is preferred.  Last but not the least, option 2 is necessary to support OOC R</w:t>
      </w:r>
      <w:r>
        <w:rPr>
          <w:rFonts w:eastAsia="宋体" w:hint="eastAsia"/>
          <w:kern w:val="2"/>
          <w:lang w:eastAsia="zh-CN"/>
        </w:rPr>
        <w:t>emote</w:t>
      </w:r>
      <w:r>
        <w:rPr>
          <w:rFonts w:eastAsia="宋体"/>
          <w:kern w:val="2"/>
          <w:lang w:eastAsia="zh-CN"/>
        </w:rPr>
        <w:t xml:space="preserve"> UE regardless of all the re-establishment trigger conditions. </w:t>
      </w:r>
      <w:r w:rsidR="00600EBC">
        <w:rPr>
          <w:rFonts w:eastAsia="宋体"/>
          <w:kern w:val="2"/>
          <w:lang w:eastAsia="zh-CN"/>
        </w:rPr>
        <w:t>Above all, i</w:t>
      </w:r>
      <w:r>
        <w:rPr>
          <w:rFonts w:eastAsia="宋体"/>
          <w:kern w:val="2"/>
          <w:lang w:eastAsia="zh-CN"/>
        </w:rPr>
        <w:t>t is too early to exclude any option in current stage.</w:t>
      </w:r>
    </w:p>
    <w:p w14:paraId="470FAC91" w14:textId="64AEDBB2" w:rsidR="00981583" w:rsidRDefault="007A0BAC">
      <w:pPr>
        <w:pStyle w:val="Caption"/>
        <w:jc w:val="both"/>
        <w:rPr>
          <w:b/>
        </w:rPr>
      </w:pPr>
      <w:bookmarkStart w:id="24" w:name="_Ref68219085"/>
      <w:r>
        <w:rPr>
          <w:b/>
        </w:rPr>
        <w:t xml:space="preserve">Proposal </w:t>
      </w:r>
      <w:r>
        <w:rPr>
          <w:b/>
        </w:rPr>
        <w:fldChar w:fldCharType="begin"/>
      </w:r>
      <w:r>
        <w:rPr>
          <w:b/>
        </w:rPr>
        <w:instrText xml:space="preserve"> SEQ Proposal \* ARABIC </w:instrText>
      </w:r>
      <w:r>
        <w:rPr>
          <w:b/>
        </w:rPr>
        <w:fldChar w:fldCharType="separate"/>
      </w:r>
      <w:r w:rsidR="009121EF">
        <w:rPr>
          <w:b/>
          <w:noProof/>
        </w:rPr>
        <w:t>9</w:t>
      </w:r>
      <w:r>
        <w:rPr>
          <w:b/>
        </w:rPr>
        <w:fldChar w:fldCharType="end"/>
      </w:r>
      <w:r>
        <w:rPr>
          <w:b/>
        </w:rPr>
        <w:t xml:space="preserve"> </w:t>
      </w:r>
      <w:r>
        <w:rPr>
          <w:rFonts w:eastAsiaTheme="minorEastAsia"/>
          <w:b/>
          <w:lang w:eastAsia="zh-CN"/>
        </w:rPr>
        <w:t>RAN</w:t>
      </w:r>
      <w:r>
        <w:rPr>
          <w:b/>
        </w:rPr>
        <w:t xml:space="preserve">2 to study the candidate options for Remote UE to send the </w:t>
      </w:r>
      <w:proofErr w:type="spellStart"/>
      <w:r>
        <w:rPr>
          <w:b/>
          <w:i/>
        </w:rPr>
        <w:t>RRCReestablishmentRequest</w:t>
      </w:r>
      <w:proofErr w:type="spellEnd"/>
      <w:r>
        <w:rPr>
          <w:b/>
        </w:rPr>
        <w:t xml:space="preserve"> message by taking the </w:t>
      </w:r>
      <w:r>
        <w:rPr>
          <w:rFonts w:eastAsia="宋体" w:hint="eastAsia"/>
          <w:b/>
          <w:lang w:val="en-US" w:eastAsia="zh-CN"/>
        </w:rPr>
        <w:t>legacy and new</w:t>
      </w:r>
      <w:r>
        <w:rPr>
          <w:b/>
        </w:rPr>
        <w:t xml:space="preserve"> re-establishment trigger condition into account.</w:t>
      </w:r>
      <w:bookmarkEnd w:id="24"/>
    </w:p>
    <w:p w14:paraId="3F5C032E" w14:textId="77777777" w:rsidR="00981583" w:rsidRDefault="007A0BAC">
      <w:pPr>
        <w:numPr>
          <w:ilvl w:val="0"/>
          <w:numId w:val="4"/>
        </w:numPr>
        <w:rPr>
          <w:b/>
        </w:rPr>
      </w:pPr>
      <w:r>
        <w:rPr>
          <w:rFonts w:eastAsia="宋体" w:hint="eastAsia"/>
          <w:b/>
          <w:lang w:val="en-GB" w:eastAsia="zh-CN"/>
        </w:rPr>
        <w:t>O</w:t>
      </w:r>
      <w:r>
        <w:rPr>
          <w:rFonts w:eastAsia="宋体"/>
          <w:b/>
          <w:lang w:val="en-GB" w:eastAsia="zh-CN"/>
        </w:rPr>
        <w:t xml:space="preserve">ption 1: Remote UE selects a suitable cell </w:t>
      </w:r>
      <w:r>
        <w:rPr>
          <w:rFonts w:eastAsia="宋体"/>
          <w:b/>
          <w:kern w:val="2"/>
          <w:lang w:eastAsia="zh-CN"/>
        </w:rPr>
        <w:t xml:space="preserve">to send the </w:t>
      </w:r>
      <w:proofErr w:type="spellStart"/>
      <w:r>
        <w:rPr>
          <w:b/>
          <w:i/>
        </w:rPr>
        <w:t>RRCReestablishmentRequest</w:t>
      </w:r>
      <w:proofErr w:type="spellEnd"/>
      <w:r>
        <w:rPr>
          <w:b/>
          <w:i/>
        </w:rPr>
        <w:t xml:space="preserve"> </w:t>
      </w:r>
      <w:r>
        <w:rPr>
          <w:b/>
        </w:rPr>
        <w:t>message;</w:t>
      </w:r>
    </w:p>
    <w:p w14:paraId="47F2C0A5" w14:textId="77777777" w:rsidR="00981583" w:rsidRDefault="007A0BAC">
      <w:pPr>
        <w:numPr>
          <w:ilvl w:val="0"/>
          <w:numId w:val="4"/>
        </w:numPr>
        <w:rPr>
          <w:b/>
        </w:rPr>
      </w:pPr>
      <w:r>
        <w:rPr>
          <w:rFonts w:eastAsia="宋体" w:hint="eastAsia"/>
          <w:b/>
          <w:lang w:val="en-GB" w:eastAsia="zh-CN"/>
        </w:rPr>
        <w:t>O</w:t>
      </w:r>
      <w:r>
        <w:rPr>
          <w:rFonts w:eastAsia="宋体"/>
          <w:b/>
          <w:lang w:val="en-GB" w:eastAsia="zh-CN"/>
        </w:rPr>
        <w:t xml:space="preserve">ption 2: Remote UE selects a suitable relay </w:t>
      </w:r>
      <w:r>
        <w:rPr>
          <w:rFonts w:eastAsia="宋体"/>
          <w:b/>
          <w:kern w:val="2"/>
          <w:lang w:eastAsia="zh-CN"/>
        </w:rPr>
        <w:t xml:space="preserve">to send the </w:t>
      </w:r>
      <w:proofErr w:type="spellStart"/>
      <w:r>
        <w:rPr>
          <w:b/>
          <w:i/>
        </w:rPr>
        <w:t>RRCReestablishmentRequest</w:t>
      </w:r>
      <w:proofErr w:type="spellEnd"/>
      <w:r>
        <w:rPr>
          <w:b/>
          <w:i/>
        </w:rPr>
        <w:t xml:space="preserve"> </w:t>
      </w:r>
      <w:r>
        <w:rPr>
          <w:b/>
        </w:rPr>
        <w:t>message;</w:t>
      </w:r>
    </w:p>
    <w:p w14:paraId="46D557FA" w14:textId="77777777" w:rsidR="00981583" w:rsidRDefault="007A0BAC">
      <w:pPr>
        <w:numPr>
          <w:ilvl w:val="0"/>
          <w:numId w:val="4"/>
        </w:numPr>
        <w:rPr>
          <w:b/>
        </w:rPr>
      </w:pPr>
      <w:r>
        <w:rPr>
          <w:rFonts w:eastAsia="宋体" w:hint="eastAsia"/>
          <w:b/>
          <w:lang w:val="en-GB" w:eastAsia="zh-CN"/>
        </w:rPr>
        <w:t>O</w:t>
      </w:r>
      <w:r>
        <w:rPr>
          <w:rFonts w:eastAsia="宋体"/>
          <w:b/>
          <w:lang w:val="en-GB" w:eastAsia="zh-CN"/>
        </w:rPr>
        <w:t xml:space="preserve">ption 3: Remote UE </w:t>
      </w:r>
      <w:r>
        <w:rPr>
          <w:rFonts w:eastAsia="宋体"/>
          <w:b/>
          <w:kern w:val="2"/>
          <w:lang w:eastAsia="zh-CN"/>
        </w:rPr>
        <w:t xml:space="preserve">sends the </w:t>
      </w:r>
      <w:proofErr w:type="spellStart"/>
      <w:r>
        <w:rPr>
          <w:b/>
          <w:i/>
        </w:rPr>
        <w:t>RRCReestablishmentRequest</w:t>
      </w:r>
      <w:proofErr w:type="spellEnd"/>
      <w:r>
        <w:rPr>
          <w:b/>
          <w:i/>
        </w:rPr>
        <w:t xml:space="preserve"> </w:t>
      </w:r>
      <w:r>
        <w:rPr>
          <w:b/>
        </w:rPr>
        <w:t>message to the current Relay UE.</w:t>
      </w:r>
    </w:p>
    <w:p w14:paraId="7BCD26C7" w14:textId="77777777" w:rsidR="00981583" w:rsidRPr="008B7A3B" w:rsidRDefault="007A0BAC" w:rsidP="00674E06">
      <w:pPr>
        <w:pStyle w:val="Heading2"/>
        <w:numPr>
          <w:ilvl w:val="1"/>
          <w:numId w:val="3"/>
        </w:numPr>
        <w:rPr>
          <w:b w:val="0"/>
          <w:sz w:val="36"/>
          <w:lang w:val="en-GB"/>
        </w:rPr>
      </w:pPr>
      <w:r w:rsidRPr="008B7A3B">
        <w:rPr>
          <w:b w:val="0"/>
          <w:sz w:val="36"/>
          <w:lang w:val="en-GB"/>
        </w:rPr>
        <w:t>RRC connection release</w:t>
      </w:r>
    </w:p>
    <w:p w14:paraId="0855A9DE" w14:textId="77777777" w:rsidR="00981583" w:rsidRDefault="007A0BAC">
      <w:pPr>
        <w:jc w:val="both"/>
      </w:pPr>
      <w:r>
        <w:rPr>
          <w:rFonts w:eastAsia="宋体" w:hint="eastAsia"/>
          <w:kern w:val="2"/>
          <w:szCs w:val="20"/>
          <w:lang w:eastAsia="zh-CN"/>
        </w:rPr>
        <w:t>I</w:t>
      </w:r>
      <w:r>
        <w:rPr>
          <w:rFonts w:eastAsia="宋体"/>
          <w:kern w:val="2"/>
          <w:szCs w:val="20"/>
          <w:lang w:eastAsia="zh-CN"/>
        </w:rPr>
        <w:t xml:space="preserve">n TS 38.331, there are two different cases of RRC connection release. One case is the </w:t>
      </w:r>
      <w:r>
        <w:t xml:space="preserve">RRC connection release triggered by the network, the other case is RRC connection release triggered by the UE locally. </w:t>
      </w:r>
    </w:p>
    <w:p w14:paraId="5962552E" w14:textId="77777777" w:rsidR="00981583" w:rsidRDefault="007A0BAC">
      <w:pPr>
        <w:numPr>
          <w:ilvl w:val="0"/>
          <w:numId w:val="7"/>
        </w:numPr>
        <w:jc w:val="both"/>
        <w:rPr>
          <w:rFonts w:eastAsia="宋体"/>
          <w:kern w:val="2"/>
          <w:szCs w:val="20"/>
          <w:lang w:eastAsia="zh-CN"/>
        </w:rPr>
      </w:pPr>
      <w:r>
        <w:t>Case 1: RRC connection release triggered by the network</w:t>
      </w:r>
    </w:p>
    <w:p w14:paraId="2C6AB402" w14:textId="77777777" w:rsidR="00981583" w:rsidRDefault="007A0BAC">
      <w:pPr>
        <w:jc w:val="both"/>
        <w:rPr>
          <w:rFonts w:eastAsia="宋体"/>
          <w:kern w:val="2"/>
          <w:szCs w:val="20"/>
          <w:lang w:eastAsia="zh-CN"/>
        </w:rPr>
      </w:pPr>
      <w:r>
        <w:rPr>
          <w:rFonts w:eastAsia="宋体" w:hint="eastAsia"/>
          <w:kern w:val="2"/>
          <w:szCs w:val="20"/>
          <w:lang w:eastAsia="zh-CN"/>
        </w:rPr>
        <w:t>F</w:t>
      </w:r>
      <w:r>
        <w:rPr>
          <w:rFonts w:eastAsia="宋体"/>
          <w:kern w:val="2"/>
          <w:szCs w:val="20"/>
          <w:lang w:eastAsia="zh-CN"/>
        </w:rPr>
        <w:t xml:space="preserve">or example, when Remote UE stays in RRC_CONNECTED but there is no service data for a certain time, the network can send </w:t>
      </w:r>
      <w:proofErr w:type="spellStart"/>
      <w:r>
        <w:rPr>
          <w:rFonts w:eastAsia="宋体"/>
          <w:i/>
          <w:kern w:val="2"/>
          <w:szCs w:val="20"/>
          <w:lang w:eastAsia="zh-CN"/>
        </w:rPr>
        <w:t>RRCRelease</w:t>
      </w:r>
      <w:proofErr w:type="spellEnd"/>
      <w:r>
        <w:rPr>
          <w:rFonts w:eastAsia="宋体"/>
          <w:kern w:val="2"/>
          <w:szCs w:val="20"/>
          <w:lang w:eastAsia="zh-CN"/>
        </w:rPr>
        <w:t xml:space="preserve"> message to make Remote UE enter RRC_IDLE or RRC_INACTIVE to save power consumption. But on the contrary, when Relay UE stays in RRC_CONNECTED but there is no its own service data for a certain time, the network had better not release the Relay UE in case it still needs relaying service data for Remote UEs, especially when at least one of the PC5 connected Remote UEs is in RRC_CONNECTED. Moreover, legacy NR </w:t>
      </w:r>
      <w:proofErr w:type="spellStart"/>
      <w:r>
        <w:rPr>
          <w:rFonts w:eastAsia="宋体"/>
          <w:kern w:val="2"/>
          <w:szCs w:val="20"/>
          <w:lang w:eastAsia="zh-CN"/>
        </w:rPr>
        <w:t>Uu</w:t>
      </w:r>
      <w:proofErr w:type="spellEnd"/>
      <w:r>
        <w:rPr>
          <w:rFonts w:eastAsia="宋体"/>
          <w:kern w:val="2"/>
          <w:szCs w:val="20"/>
          <w:lang w:eastAsia="zh-CN"/>
        </w:rPr>
        <w:t xml:space="preserve"> </w:t>
      </w:r>
      <w:r>
        <w:t xml:space="preserve">RRC connection release procedure may be used to re-direct the UE to an NR frequency or an E-UTRA carrier frequency. This functionality may not be critical for Remote UE. Because RAN2 agreed that after Remote UE connects via Relay UE, Relay UE and Remote UE are controlled by the Relay UE's serving cell, such re-direction configuration (e.g., </w:t>
      </w:r>
      <w:proofErr w:type="spellStart"/>
      <w:r>
        <w:rPr>
          <w:i/>
        </w:rPr>
        <w:t>redirectedCarrierInfo</w:t>
      </w:r>
      <w:proofErr w:type="spellEnd"/>
      <w:r>
        <w:t xml:space="preserve">, </w:t>
      </w:r>
      <w:proofErr w:type="spellStart"/>
      <w:r>
        <w:rPr>
          <w:i/>
        </w:rPr>
        <w:t>cellReselectionPriorities</w:t>
      </w:r>
      <w:proofErr w:type="spellEnd"/>
      <w:r>
        <w:t xml:space="preserve">, </w:t>
      </w:r>
      <w:proofErr w:type="spellStart"/>
      <w:r>
        <w:rPr>
          <w:i/>
        </w:rPr>
        <w:t>deprioritisationReq</w:t>
      </w:r>
      <w:proofErr w:type="spellEnd"/>
      <w:r>
        <w:t xml:space="preserve">) in </w:t>
      </w:r>
      <w:proofErr w:type="spellStart"/>
      <w:r>
        <w:rPr>
          <w:rFonts w:eastAsia="宋体"/>
          <w:i/>
          <w:kern w:val="2"/>
          <w:szCs w:val="20"/>
          <w:lang w:eastAsia="zh-CN"/>
        </w:rPr>
        <w:t>RRCRelease</w:t>
      </w:r>
      <w:proofErr w:type="spellEnd"/>
      <w:r>
        <w:rPr>
          <w:rFonts w:eastAsia="宋体"/>
          <w:kern w:val="2"/>
          <w:szCs w:val="20"/>
          <w:lang w:eastAsia="zh-CN"/>
        </w:rPr>
        <w:t xml:space="preserve"> message may lead to Remote UE in different serving cell from Relay UE. To avoid this undesired situation, it is preferred that the network had better not configure any </w:t>
      </w:r>
      <w:r>
        <w:t>re-direction parameters to Remote UE when it is PC5 connected to a Relay UE.</w:t>
      </w:r>
    </w:p>
    <w:p w14:paraId="51A0D7BB" w14:textId="6077BC4C" w:rsidR="00981583" w:rsidRDefault="007A0BAC">
      <w:pPr>
        <w:jc w:val="both"/>
        <w:rPr>
          <w:b/>
        </w:rPr>
      </w:pPr>
      <w:bookmarkStart w:id="25" w:name="_Ref68219172"/>
      <w:r>
        <w:rPr>
          <w:b/>
          <w:szCs w:val="20"/>
        </w:rPr>
        <w:lastRenderedPageBreak/>
        <w:t xml:space="preserve">Proposal </w:t>
      </w:r>
      <w:r>
        <w:rPr>
          <w:b/>
          <w:szCs w:val="20"/>
        </w:rPr>
        <w:fldChar w:fldCharType="begin"/>
      </w:r>
      <w:r>
        <w:rPr>
          <w:b/>
          <w:szCs w:val="20"/>
        </w:rPr>
        <w:instrText xml:space="preserve"> SEQ Proposal \* ARABIC </w:instrText>
      </w:r>
      <w:r>
        <w:rPr>
          <w:b/>
          <w:szCs w:val="20"/>
        </w:rPr>
        <w:fldChar w:fldCharType="separate"/>
      </w:r>
      <w:r w:rsidR="009121EF">
        <w:rPr>
          <w:b/>
          <w:noProof/>
          <w:szCs w:val="20"/>
        </w:rPr>
        <w:t>10</w:t>
      </w:r>
      <w:r>
        <w:rPr>
          <w:b/>
          <w:szCs w:val="20"/>
        </w:rPr>
        <w:fldChar w:fldCharType="end"/>
      </w:r>
      <w:r>
        <w:rPr>
          <w:b/>
          <w:szCs w:val="20"/>
        </w:rPr>
        <w:t xml:space="preserve"> </w:t>
      </w:r>
      <w:r>
        <w:rPr>
          <w:b/>
        </w:rPr>
        <w:t xml:space="preserve">The </w:t>
      </w:r>
      <w:r>
        <w:rPr>
          <w:rFonts w:eastAsiaTheme="minorEastAsia"/>
          <w:b/>
          <w:lang w:eastAsia="zh-CN"/>
        </w:rPr>
        <w:t>Relay</w:t>
      </w:r>
      <w:r>
        <w:rPr>
          <w:b/>
        </w:rPr>
        <w:t xml:space="preserve"> UE is not expected to receive </w:t>
      </w:r>
      <w:proofErr w:type="spellStart"/>
      <w:r>
        <w:rPr>
          <w:rFonts w:eastAsia="宋体"/>
          <w:b/>
          <w:i/>
          <w:kern w:val="2"/>
          <w:szCs w:val="20"/>
          <w:lang w:eastAsia="zh-CN"/>
        </w:rPr>
        <w:t>RRCRelease</w:t>
      </w:r>
      <w:proofErr w:type="spellEnd"/>
      <w:r>
        <w:rPr>
          <w:rFonts w:eastAsia="宋体"/>
          <w:b/>
          <w:kern w:val="2"/>
          <w:szCs w:val="20"/>
          <w:lang w:eastAsia="zh-CN"/>
        </w:rPr>
        <w:t xml:space="preserve"> message</w:t>
      </w:r>
      <w:r>
        <w:rPr>
          <w:rFonts w:eastAsia="宋体"/>
          <w:b/>
          <w:kern w:val="2"/>
          <w:lang w:eastAsia="zh-CN"/>
        </w:rPr>
        <w:t xml:space="preserve"> from the NW</w:t>
      </w:r>
      <w:r>
        <w:rPr>
          <w:b/>
          <w:szCs w:val="20"/>
        </w:rPr>
        <w:t>.</w:t>
      </w:r>
      <w:r>
        <w:rPr>
          <w:b/>
        </w:rPr>
        <w:t xml:space="preserve"> How to guarantee such requirement is FFS.</w:t>
      </w:r>
      <w:bookmarkEnd w:id="25"/>
      <w:r>
        <w:rPr>
          <w:b/>
        </w:rPr>
        <w:t xml:space="preserve"> </w:t>
      </w:r>
    </w:p>
    <w:p w14:paraId="4B37F78C" w14:textId="51F72BE7" w:rsidR="00981583" w:rsidRDefault="007A0BAC">
      <w:pPr>
        <w:jc w:val="both"/>
        <w:rPr>
          <w:b/>
        </w:rPr>
      </w:pPr>
      <w:bookmarkStart w:id="26" w:name="_Ref68219173"/>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sidR="009121EF">
        <w:rPr>
          <w:b/>
          <w:noProof/>
          <w:szCs w:val="20"/>
        </w:rPr>
        <w:t>11</w:t>
      </w:r>
      <w:r>
        <w:rPr>
          <w:b/>
          <w:szCs w:val="20"/>
        </w:rPr>
        <w:fldChar w:fldCharType="end"/>
      </w:r>
      <w:r>
        <w:rPr>
          <w:b/>
          <w:szCs w:val="20"/>
        </w:rPr>
        <w:t xml:space="preserve"> </w:t>
      </w:r>
      <w:r>
        <w:rPr>
          <w:rFonts w:eastAsia="宋体" w:hint="eastAsia"/>
          <w:b/>
          <w:lang w:eastAsia="zh-CN"/>
        </w:rPr>
        <w:t>If</w:t>
      </w:r>
      <w:r>
        <w:rPr>
          <w:b/>
        </w:rPr>
        <w:t xml:space="preserve"> </w:t>
      </w:r>
      <w:r>
        <w:rPr>
          <w:rFonts w:eastAsia="等线"/>
          <w:b/>
          <w:lang w:eastAsia="zh-CN"/>
        </w:rPr>
        <w:t>Remote</w:t>
      </w:r>
      <w:r>
        <w:rPr>
          <w:b/>
        </w:rPr>
        <w:t xml:space="preserve"> UE </w:t>
      </w:r>
      <w:r>
        <w:rPr>
          <w:rFonts w:hint="eastAsia"/>
          <w:b/>
        </w:rPr>
        <w:t>is PC5 connected to Relay UE</w:t>
      </w:r>
      <w:r>
        <w:rPr>
          <w:rFonts w:eastAsia="宋体" w:hint="eastAsia"/>
          <w:b/>
          <w:lang w:eastAsia="zh-CN"/>
        </w:rPr>
        <w:t xml:space="preserve">, RAN2 to discuss whether to support Remote UE </w:t>
      </w:r>
      <w:r>
        <w:rPr>
          <w:b/>
        </w:rPr>
        <w:t xml:space="preserve">re-direction (e.g., </w:t>
      </w:r>
      <w:proofErr w:type="spellStart"/>
      <w:r>
        <w:rPr>
          <w:b/>
          <w:i/>
        </w:rPr>
        <w:t>redirectedCarrierInfo</w:t>
      </w:r>
      <w:proofErr w:type="spellEnd"/>
      <w:r>
        <w:rPr>
          <w:b/>
        </w:rPr>
        <w:t xml:space="preserve">) within </w:t>
      </w:r>
      <w:proofErr w:type="spellStart"/>
      <w:r>
        <w:rPr>
          <w:rFonts w:eastAsia="宋体"/>
          <w:b/>
          <w:i/>
          <w:kern w:val="2"/>
          <w:szCs w:val="20"/>
          <w:lang w:eastAsia="zh-CN"/>
        </w:rPr>
        <w:t>RRCRelease</w:t>
      </w:r>
      <w:proofErr w:type="spellEnd"/>
      <w:r>
        <w:rPr>
          <w:rFonts w:eastAsia="宋体"/>
          <w:b/>
          <w:kern w:val="2"/>
          <w:szCs w:val="20"/>
          <w:lang w:eastAsia="zh-CN"/>
        </w:rPr>
        <w:t xml:space="preserve"> message</w:t>
      </w:r>
      <w:r>
        <w:rPr>
          <w:b/>
        </w:rPr>
        <w:t>.</w:t>
      </w:r>
      <w:bookmarkEnd w:id="26"/>
      <w:r>
        <w:rPr>
          <w:b/>
        </w:rPr>
        <w:t xml:space="preserve"> </w:t>
      </w:r>
    </w:p>
    <w:p w14:paraId="3D209000" w14:textId="77777777" w:rsidR="00981583" w:rsidRDefault="00981583">
      <w:pPr>
        <w:jc w:val="both"/>
        <w:rPr>
          <w:b/>
        </w:rPr>
      </w:pPr>
    </w:p>
    <w:p w14:paraId="2541172F" w14:textId="77777777" w:rsidR="00981583" w:rsidRDefault="007A0BAC">
      <w:pPr>
        <w:numPr>
          <w:ilvl w:val="0"/>
          <w:numId w:val="8"/>
        </w:numPr>
        <w:jc w:val="both"/>
        <w:rPr>
          <w:rFonts w:eastAsia="宋体"/>
          <w:kern w:val="2"/>
          <w:szCs w:val="20"/>
          <w:lang w:eastAsia="zh-CN"/>
        </w:rPr>
      </w:pPr>
      <w:r>
        <w:t>Case 2: RRC connection release triggered by the UE locally</w:t>
      </w:r>
    </w:p>
    <w:p w14:paraId="637FB43F" w14:textId="273BE332" w:rsidR="00213E39" w:rsidRDefault="00600EBC">
      <w:pPr>
        <w:jc w:val="both"/>
        <w:rPr>
          <w:rFonts w:eastAsia="宋体"/>
          <w:kern w:val="2"/>
          <w:szCs w:val="20"/>
          <w:lang w:eastAsia="zh-CN"/>
        </w:rPr>
      </w:pPr>
      <w:r>
        <w:rPr>
          <w:rFonts w:eastAsia="宋体"/>
          <w:kern w:val="2"/>
          <w:szCs w:val="20"/>
          <w:lang w:eastAsia="zh-CN"/>
        </w:rPr>
        <w:t xml:space="preserve">In </w:t>
      </w:r>
      <w:r w:rsidRPr="00600EBC">
        <w:rPr>
          <w:rFonts w:eastAsia="宋体"/>
          <w:kern w:val="2"/>
          <w:szCs w:val="20"/>
          <w:lang w:eastAsia="zh-CN"/>
        </w:rPr>
        <w:t>exceptional cases</w:t>
      </w:r>
      <w:r>
        <w:rPr>
          <w:rFonts w:eastAsia="宋体"/>
          <w:kern w:val="2"/>
          <w:szCs w:val="20"/>
          <w:lang w:eastAsia="zh-CN"/>
        </w:rPr>
        <w:t xml:space="preserve">, the UE </w:t>
      </w:r>
      <w:r w:rsidRPr="00600EBC">
        <w:rPr>
          <w:rFonts w:eastAsia="宋体"/>
          <w:kern w:val="2"/>
          <w:szCs w:val="20"/>
          <w:lang w:eastAsia="zh-CN"/>
        </w:rPr>
        <w:t>may abort the RRC connection, i.e. move to RRC_IDLE without notifying network.</w:t>
      </w:r>
      <w:r>
        <w:rPr>
          <w:rFonts w:eastAsia="宋体"/>
          <w:kern w:val="2"/>
          <w:szCs w:val="20"/>
          <w:lang w:eastAsia="zh-CN"/>
        </w:rPr>
        <w:t xml:space="preserve"> </w:t>
      </w:r>
      <w:r w:rsidR="00213E39">
        <w:rPr>
          <w:rFonts w:eastAsia="宋体"/>
          <w:kern w:val="2"/>
          <w:szCs w:val="20"/>
          <w:lang w:eastAsia="zh-CN"/>
        </w:rPr>
        <w:t xml:space="preserve">The </w:t>
      </w:r>
      <w:r w:rsidR="00E42BE5">
        <w:rPr>
          <w:rFonts w:eastAsia="宋体"/>
          <w:kern w:val="2"/>
          <w:szCs w:val="20"/>
          <w:lang w:eastAsia="zh-CN"/>
        </w:rPr>
        <w:t>existing</w:t>
      </w:r>
      <w:r w:rsidR="00213E39">
        <w:rPr>
          <w:rFonts w:eastAsia="宋体"/>
          <w:kern w:val="2"/>
          <w:szCs w:val="20"/>
          <w:lang w:eastAsia="zh-CN"/>
        </w:rPr>
        <w:t xml:space="preserve"> exception cases can be </w:t>
      </w:r>
      <w:r w:rsidR="00FB662B">
        <w:rPr>
          <w:rFonts w:eastAsia="宋体"/>
          <w:kern w:val="2"/>
          <w:szCs w:val="20"/>
          <w:lang w:eastAsia="zh-CN"/>
        </w:rPr>
        <w:t>as following</w:t>
      </w:r>
      <w:r w:rsidR="00213E39">
        <w:rPr>
          <w:rFonts w:eastAsia="宋体"/>
          <w:kern w:val="2"/>
          <w:szCs w:val="20"/>
          <w:lang w:eastAsia="zh-CN"/>
        </w:rPr>
        <w:t>:</w:t>
      </w:r>
    </w:p>
    <w:p w14:paraId="50648202" w14:textId="4B8C0CF7" w:rsidR="00213E39" w:rsidRDefault="00213E39">
      <w:pPr>
        <w:jc w:val="both"/>
        <w:rPr>
          <w:rFonts w:eastAsia="宋体"/>
          <w:kern w:val="2"/>
          <w:szCs w:val="20"/>
          <w:lang w:eastAsia="zh-CN"/>
        </w:rPr>
      </w:pPr>
      <w:r>
        <w:rPr>
          <w:rFonts w:eastAsia="宋体"/>
          <w:kern w:val="2"/>
          <w:szCs w:val="20"/>
          <w:lang w:eastAsia="zh-CN"/>
        </w:rPr>
        <w:t>-</w:t>
      </w:r>
      <w:r w:rsidR="00E42BE5" w:rsidRPr="00E42BE5">
        <w:t xml:space="preserve"> </w:t>
      </w:r>
      <w:r w:rsidR="00E42BE5" w:rsidRPr="00E42BE5">
        <w:rPr>
          <w:rFonts w:eastAsia="宋体"/>
          <w:kern w:val="2"/>
          <w:szCs w:val="20"/>
          <w:lang w:eastAsia="zh-CN"/>
        </w:rPr>
        <w:t>UE connected to a CN that does not support IMS emergency calls</w:t>
      </w:r>
      <w:r w:rsidR="006F264F">
        <w:rPr>
          <w:rFonts w:eastAsia="宋体"/>
          <w:kern w:val="2"/>
          <w:szCs w:val="20"/>
          <w:lang w:eastAsia="zh-CN"/>
        </w:rPr>
        <w:t xml:space="preserve"> </w:t>
      </w:r>
      <w:r w:rsidR="006F264F">
        <w:rPr>
          <w:rFonts w:eastAsia="宋体"/>
          <w:kern w:val="2"/>
          <w:szCs w:val="20"/>
          <w:lang w:eastAsia="zh-CN"/>
        </w:rPr>
        <w:fldChar w:fldCharType="begin"/>
      </w:r>
      <w:r w:rsidR="006F264F">
        <w:rPr>
          <w:rFonts w:eastAsia="宋体"/>
          <w:kern w:val="2"/>
          <w:szCs w:val="20"/>
          <w:lang w:eastAsia="zh-CN"/>
        </w:rPr>
        <w:instrText xml:space="preserve"> REF _Ref68261021 \r \h </w:instrText>
      </w:r>
      <w:r w:rsidR="006F264F">
        <w:rPr>
          <w:rFonts w:eastAsia="宋体"/>
          <w:kern w:val="2"/>
          <w:szCs w:val="20"/>
          <w:lang w:eastAsia="zh-CN"/>
        </w:rPr>
      </w:r>
      <w:r w:rsidR="006F264F">
        <w:rPr>
          <w:rFonts w:eastAsia="宋体"/>
          <w:kern w:val="2"/>
          <w:szCs w:val="20"/>
          <w:lang w:eastAsia="zh-CN"/>
        </w:rPr>
        <w:fldChar w:fldCharType="separate"/>
      </w:r>
      <w:r w:rsidR="009121EF">
        <w:rPr>
          <w:rFonts w:eastAsia="宋体"/>
          <w:kern w:val="2"/>
          <w:szCs w:val="20"/>
          <w:lang w:eastAsia="zh-CN"/>
        </w:rPr>
        <w:t>[4]</w:t>
      </w:r>
      <w:r w:rsidR="006F264F">
        <w:rPr>
          <w:rFonts w:eastAsia="宋体"/>
          <w:kern w:val="2"/>
          <w:szCs w:val="20"/>
          <w:lang w:eastAsia="zh-CN"/>
        </w:rPr>
        <w:fldChar w:fldCharType="end"/>
      </w:r>
      <w:r w:rsidR="00EC4FD4">
        <w:rPr>
          <w:rFonts w:eastAsia="宋体"/>
          <w:kern w:val="2"/>
          <w:szCs w:val="20"/>
          <w:lang w:eastAsia="zh-CN"/>
        </w:rPr>
        <w:t>;</w:t>
      </w:r>
    </w:p>
    <w:p w14:paraId="01EF41D9" w14:textId="0ADCDEDD" w:rsidR="00213E39" w:rsidRDefault="00213E39">
      <w:pPr>
        <w:jc w:val="both"/>
        <w:rPr>
          <w:rFonts w:eastAsia="宋体"/>
          <w:kern w:val="2"/>
          <w:szCs w:val="20"/>
          <w:lang w:eastAsia="zh-CN"/>
        </w:rPr>
      </w:pPr>
      <w:r>
        <w:rPr>
          <w:rFonts w:eastAsia="宋体"/>
          <w:kern w:val="2"/>
          <w:szCs w:val="20"/>
          <w:lang w:eastAsia="zh-CN"/>
        </w:rPr>
        <w:t>-</w:t>
      </w:r>
      <w:r w:rsidR="009E3F37" w:rsidRPr="009E3F37">
        <w:t xml:space="preserve"> </w:t>
      </w:r>
      <w:r w:rsidR="009E3F37">
        <w:rPr>
          <w:rFonts w:eastAsia="宋体"/>
          <w:kern w:val="2"/>
          <w:szCs w:val="20"/>
          <w:lang w:eastAsia="zh-CN"/>
        </w:rPr>
        <w:t>M</w:t>
      </w:r>
      <w:r w:rsidR="009E3F37" w:rsidRPr="009E3F37">
        <w:rPr>
          <w:rFonts w:eastAsia="宋体"/>
          <w:kern w:val="2"/>
          <w:szCs w:val="20"/>
          <w:lang w:eastAsia="zh-CN"/>
        </w:rPr>
        <w:t>anual search while RRC</w:t>
      </w:r>
      <w:r w:rsidR="009E3F37">
        <w:rPr>
          <w:rFonts w:eastAsia="宋体"/>
          <w:kern w:val="2"/>
          <w:szCs w:val="20"/>
          <w:lang w:eastAsia="zh-CN"/>
        </w:rPr>
        <w:t>_CONNECTED</w:t>
      </w:r>
      <w:r w:rsidR="006F264F">
        <w:rPr>
          <w:rFonts w:eastAsia="宋体"/>
          <w:kern w:val="2"/>
          <w:szCs w:val="20"/>
          <w:lang w:eastAsia="zh-CN"/>
        </w:rPr>
        <w:t xml:space="preserve"> </w:t>
      </w:r>
      <w:r w:rsidR="006F264F">
        <w:rPr>
          <w:rFonts w:eastAsia="宋体"/>
          <w:kern w:val="2"/>
          <w:szCs w:val="20"/>
          <w:lang w:eastAsia="zh-CN"/>
        </w:rPr>
        <w:fldChar w:fldCharType="begin"/>
      </w:r>
      <w:r w:rsidR="006F264F">
        <w:rPr>
          <w:rFonts w:eastAsia="宋体"/>
          <w:kern w:val="2"/>
          <w:szCs w:val="20"/>
          <w:lang w:eastAsia="zh-CN"/>
        </w:rPr>
        <w:instrText xml:space="preserve"> REF _Ref68261040 \r \h </w:instrText>
      </w:r>
      <w:r w:rsidR="006F264F">
        <w:rPr>
          <w:rFonts w:eastAsia="宋体"/>
          <w:kern w:val="2"/>
          <w:szCs w:val="20"/>
          <w:lang w:eastAsia="zh-CN"/>
        </w:rPr>
      </w:r>
      <w:r w:rsidR="006F264F">
        <w:rPr>
          <w:rFonts w:eastAsia="宋体"/>
          <w:kern w:val="2"/>
          <w:szCs w:val="20"/>
          <w:lang w:eastAsia="zh-CN"/>
        </w:rPr>
        <w:fldChar w:fldCharType="separate"/>
      </w:r>
      <w:r w:rsidR="009121EF">
        <w:rPr>
          <w:rFonts w:eastAsia="宋体"/>
          <w:kern w:val="2"/>
          <w:szCs w:val="20"/>
          <w:lang w:eastAsia="zh-CN"/>
        </w:rPr>
        <w:t>[5]</w:t>
      </w:r>
      <w:r w:rsidR="006F264F">
        <w:rPr>
          <w:rFonts w:eastAsia="宋体"/>
          <w:kern w:val="2"/>
          <w:szCs w:val="20"/>
          <w:lang w:eastAsia="zh-CN"/>
        </w:rPr>
        <w:fldChar w:fldCharType="end"/>
      </w:r>
      <w:r w:rsidR="00EC4FD4">
        <w:rPr>
          <w:rFonts w:eastAsia="宋体"/>
          <w:kern w:val="2"/>
          <w:szCs w:val="20"/>
          <w:lang w:eastAsia="zh-CN"/>
        </w:rPr>
        <w:t>;</w:t>
      </w:r>
    </w:p>
    <w:p w14:paraId="37D216C9" w14:textId="02645729" w:rsidR="009E3F37" w:rsidRDefault="00213E39">
      <w:pPr>
        <w:jc w:val="both"/>
        <w:rPr>
          <w:rFonts w:eastAsia="宋体"/>
          <w:kern w:val="2"/>
          <w:szCs w:val="20"/>
          <w:lang w:eastAsia="zh-CN"/>
        </w:rPr>
      </w:pPr>
      <w:r>
        <w:rPr>
          <w:rFonts w:eastAsia="宋体"/>
          <w:kern w:val="2"/>
          <w:szCs w:val="20"/>
          <w:lang w:eastAsia="zh-CN"/>
        </w:rPr>
        <w:t>-</w:t>
      </w:r>
      <w:r w:rsidR="009E3F37" w:rsidRPr="009E3F37">
        <w:t xml:space="preserve"> </w:t>
      </w:r>
      <w:r w:rsidR="009E3F37" w:rsidRPr="009E3F37">
        <w:rPr>
          <w:rFonts w:eastAsia="宋体"/>
          <w:kern w:val="2"/>
          <w:szCs w:val="20"/>
          <w:lang w:eastAsia="zh-CN"/>
        </w:rPr>
        <w:t>Failure of authentication check</w:t>
      </w:r>
      <w:r w:rsidR="006F264F">
        <w:rPr>
          <w:rFonts w:eastAsia="宋体"/>
          <w:kern w:val="2"/>
          <w:szCs w:val="20"/>
          <w:lang w:eastAsia="zh-CN"/>
        </w:rPr>
        <w:t xml:space="preserve"> </w:t>
      </w:r>
      <w:r w:rsidR="006F264F">
        <w:rPr>
          <w:rFonts w:eastAsia="宋体"/>
          <w:kern w:val="2"/>
          <w:szCs w:val="20"/>
          <w:lang w:eastAsia="zh-CN"/>
        </w:rPr>
        <w:fldChar w:fldCharType="begin"/>
      </w:r>
      <w:r w:rsidR="006F264F">
        <w:rPr>
          <w:rFonts w:eastAsia="宋体"/>
          <w:kern w:val="2"/>
          <w:szCs w:val="20"/>
          <w:lang w:eastAsia="zh-CN"/>
        </w:rPr>
        <w:instrText xml:space="preserve"> REF _Ref68261074 \r \h </w:instrText>
      </w:r>
      <w:r w:rsidR="006F264F">
        <w:rPr>
          <w:rFonts w:eastAsia="宋体"/>
          <w:kern w:val="2"/>
          <w:szCs w:val="20"/>
          <w:lang w:eastAsia="zh-CN"/>
        </w:rPr>
      </w:r>
      <w:r w:rsidR="006F264F">
        <w:rPr>
          <w:rFonts w:eastAsia="宋体"/>
          <w:kern w:val="2"/>
          <w:szCs w:val="20"/>
          <w:lang w:eastAsia="zh-CN"/>
        </w:rPr>
        <w:fldChar w:fldCharType="separate"/>
      </w:r>
      <w:r w:rsidR="009121EF">
        <w:rPr>
          <w:rFonts w:eastAsia="宋体"/>
          <w:kern w:val="2"/>
          <w:szCs w:val="20"/>
          <w:lang w:eastAsia="zh-CN"/>
        </w:rPr>
        <w:t>[6]</w:t>
      </w:r>
      <w:r w:rsidR="006F264F">
        <w:rPr>
          <w:rFonts w:eastAsia="宋体"/>
          <w:kern w:val="2"/>
          <w:szCs w:val="20"/>
          <w:lang w:eastAsia="zh-CN"/>
        </w:rPr>
        <w:fldChar w:fldCharType="end"/>
      </w:r>
      <w:r w:rsidR="006F264F">
        <w:rPr>
          <w:rFonts w:eastAsia="宋体"/>
          <w:kern w:val="2"/>
          <w:szCs w:val="20"/>
          <w:lang w:eastAsia="zh-CN"/>
        </w:rPr>
        <w:t xml:space="preserve"> </w:t>
      </w:r>
      <w:r w:rsidR="00EC4FD4">
        <w:rPr>
          <w:rFonts w:eastAsia="宋体"/>
          <w:kern w:val="2"/>
          <w:szCs w:val="20"/>
          <w:lang w:eastAsia="zh-CN"/>
        </w:rPr>
        <w:t>;</w:t>
      </w:r>
    </w:p>
    <w:p w14:paraId="3BD81F23" w14:textId="02EC66C1" w:rsidR="00213E39" w:rsidRDefault="009E3F37">
      <w:pPr>
        <w:jc w:val="both"/>
        <w:rPr>
          <w:rFonts w:eastAsia="宋体"/>
          <w:kern w:val="2"/>
          <w:szCs w:val="20"/>
          <w:lang w:eastAsia="zh-CN"/>
        </w:rPr>
      </w:pPr>
      <w:r>
        <w:rPr>
          <w:rFonts w:eastAsia="宋体"/>
          <w:kern w:val="2"/>
          <w:szCs w:val="20"/>
          <w:lang w:eastAsia="zh-CN"/>
        </w:rPr>
        <w:t xml:space="preserve">- </w:t>
      </w:r>
      <w:r w:rsidR="00213E39">
        <w:rPr>
          <w:rFonts w:eastAsia="宋体"/>
          <w:kern w:val="2"/>
          <w:szCs w:val="20"/>
          <w:lang w:eastAsia="zh-CN"/>
        </w:rPr>
        <w:t>etc.</w:t>
      </w:r>
    </w:p>
    <w:p w14:paraId="4D232EFB" w14:textId="474608EC" w:rsidR="00981583" w:rsidRDefault="007A0BAC">
      <w:pPr>
        <w:jc w:val="both"/>
        <w:rPr>
          <w:rFonts w:eastAsia="宋体"/>
          <w:kern w:val="2"/>
          <w:szCs w:val="20"/>
          <w:lang w:eastAsia="zh-CN"/>
        </w:rPr>
      </w:pPr>
      <w:r>
        <w:rPr>
          <w:rFonts w:eastAsia="宋体" w:hint="eastAsia"/>
          <w:kern w:val="2"/>
          <w:szCs w:val="20"/>
          <w:lang w:eastAsia="zh-CN"/>
        </w:rPr>
        <w:t>F</w:t>
      </w:r>
      <w:r>
        <w:rPr>
          <w:rFonts w:eastAsia="宋体"/>
          <w:kern w:val="2"/>
          <w:szCs w:val="20"/>
          <w:lang w:eastAsia="zh-CN"/>
        </w:rPr>
        <w:t xml:space="preserve">or </w:t>
      </w:r>
      <w:r w:rsidR="00600EBC">
        <w:rPr>
          <w:rFonts w:eastAsia="宋体"/>
          <w:kern w:val="2"/>
          <w:szCs w:val="20"/>
          <w:lang w:eastAsia="zh-CN"/>
        </w:rPr>
        <w:t xml:space="preserve">example, </w:t>
      </w:r>
      <w:r>
        <w:rPr>
          <w:rFonts w:eastAsia="宋体"/>
          <w:kern w:val="2"/>
          <w:szCs w:val="20"/>
          <w:lang w:eastAsia="zh-CN"/>
        </w:rPr>
        <w:t>Relay UE in RRC_CONNECTED, if upper layers request the release of the RRC connection (e.g., due to authentication check failure), Relay UE will enter RRC_IDLE</w:t>
      </w:r>
      <w:r w:rsidR="006F264F">
        <w:rPr>
          <w:rFonts w:eastAsia="宋体"/>
          <w:kern w:val="2"/>
          <w:szCs w:val="20"/>
          <w:lang w:eastAsia="zh-CN"/>
        </w:rPr>
        <w:t>.</w:t>
      </w:r>
      <w:r>
        <w:rPr>
          <w:rFonts w:eastAsia="宋体"/>
          <w:kern w:val="2"/>
          <w:szCs w:val="20"/>
          <w:lang w:eastAsia="zh-CN"/>
        </w:rPr>
        <w:t xml:space="preserve"> However, this situation </w:t>
      </w:r>
      <w:r w:rsidR="00600EBC">
        <w:rPr>
          <w:rFonts w:eastAsia="宋体"/>
          <w:kern w:val="2"/>
          <w:szCs w:val="20"/>
          <w:lang w:eastAsia="zh-CN"/>
        </w:rPr>
        <w:t xml:space="preserve">happens internally within Relay UE and </w:t>
      </w:r>
      <w:r>
        <w:rPr>
          <w:rFonts w:eastAsia="宋体"/>
          <w:kern w:val="2"/>
          <w:szCs w:val="20"/>
          <w:lang w:eastAsia="zh-CN"/>
        </w:rPr>
        <w:t>cannot be known by its Remote UEs</w:t>
      </w:r>
      <w:r w:rsidR="00600EBC">
        <w:rPr>
          <w:rFonts w:eastAsia="宋体"/>
          <w:kern w:val="2"/>
          <w:szCs w:val="20"/>
          <w:lang w:eastAsia="zh-CN"/>
        </w:rPr>
        <w:t xml:space="preserve"> as well as the network. As a consequence, it </w:t>
      </w:r>
      <w:r>
        <w:rPr>
          <w:rFonts w:eastAsia="宋体"/>
          <w:kern w:val="2"/>
          <w:szCs w:val="20"/>
          <w:lang w:eastAsia="zh-CN"/>
        </w:rPr>
        <w:t>may interrupt the relaying service for all served Remote UEs. Similar motivation as discussed in Proposal 6, the RRC local release event can also be indicated to the Remote UE.</w:t>
      </w:r>
    </w:p>
    <w:p w14:paraId="59CE22E8" w14:textId="04178373" w:rsidR="00981583" w:rsidRDefault="007A0BAC">
      <w:pPr>
        <w:pStyle w:val="Caption"/>
        <w:jc w:val="both"/>
        <w:rPr>
          <w:rFonts w:eastAsia="宋体"/>
          <w:b/>
          <w:kern w:val="2"/>
          <w:lang w:eastAsia="zh-CN"/>
        </w:rPr>
      </w:pPr>
      <w:bookmarkStart w:id="27" w:name="_Ref68219174"/>
      <w:r>
        <w:rPr>
          <w:b/>
        </w:rPr>
        <w:t xml:space="preserve">Proposal </w:t>
      </w:r>
      <w:r>
        <w:rPr>
          <w:b/>
        </w:rPr>
        <w:fldChar w:fldCharType="begin"/>
      </w:r>
      <w:r>
        <w:rPr>
          <w:b/>
        </w:rPr>
        <w:instrText xml:space="preserve"> SEQ Proposal \* ARABIC </w:instrText>
      </w:r>
      <w:r>
        <w:rPr>
          <w:b/>
        </w:rPr>
        <w:fldChar w:fldCharType="separate"/>
      </w:r>
      <w:r w:rsidR="009121EF">
        <w:rPr>
          <w:b/>
          <w:noProof/>
        </w:rPr>
        <w:t>12</w:t>
      </w:r>
      <w:r>
        <w:rPr>
          <w:b/>
        </w:rPr>
        <w:fldChar w:fldCharType="end"/>
      </w:r>
      <w:r>
        <w:rPr>
          <w:b/>
        </w:rPr>
        <w:t xml:space="preserve"> RAN2 to discuss whether </w:t>
      </w:r>
      <w:r>
        <w:rPr>
          <w:rFonts w:eastAsia="宋体"/>
          <w:b/>
          <w:kern w:val="2"/>
          <w:lang w:eastAsia="zh-CN"/>
        </w:rPr>
        <w:t xml:space="preserve">the Relay UE upon locally RRC connection release </w:t>
      </w:r>
      <w:r w:rsidR="00213E39">
        <w:rPr>
          <w:rFonts w:eastAsia="宋体"/>
          <w:b/>
          <w:kern w:val="2"/>
          <w:lang w:eastAsia="zh-CN"/>
        </w:rPr>
        <w:t xml:space="preserve">in exceptional cases </w:t>
      </w:r>
      <w:r>
        <w:rPr>
          <w:rFonts w:eastAsia="宋体"/>
          <w:b/>
          <w:kern w:val="2"/>
          <w:lang w:eastAsia="zh-CN"/>
        </w:rPr>
        <w:t>can be indicated to Remote UE. How Remote UE uses the indicator is FFS.</w:t>
      </w:r>
      <w:bookmarkEnd w:id="27"/>
    </w:p>
    <w:p w14:paraId="1E4B7D59" w14:textId="77777777" w:rsidR="00981583" w:rsidRDefault="007A0BA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1148158" w14:textId="078EBDC8" w:rsidR="00981583" w:rsidRDefault="007A0BAC">
      <w:pPr>
        <w:pStyle w:val="BodyText"/>
        <w:rPr>
          <w:rFonts w:eastAsia="宋体"/>
          <w:lang w:eastAsia="zh-CN"/>
        </w:rPr>
      </w:pPr>
      <w:r>
        <w:rPr>
          <w:rFonts w:eastAsia="宋体"/>
          <w:lang w:eastAsia="zh-CN"/>
        </w:rPr>
        <w:t xml:space="preserve">In this contribution, we discuss the RRC establishment/resume/re-establishment/release procedures for L2 U2N Relay. </w:t>
      </w:r>
      <w:r>
        <w:rPr>
          <w:rFonts w:eastAsia="宋体" w:hint="eastAsia"/>
          <w:lang w:eastAsia="zh-CN"/>
        </w:rPr>
        <w:t>Our</w:t>
      </w:r>
      <w:r>
        <w:rPr>
          <w:rFonts w:eastAsia="宋体"/>
          <w:lang w:eastAsia="zh-CN"/>
        </w:rPr>
        <w:t xml:space="preserve"> observations and proposal are given as follow</w:t>
      </w:r>
      <w:r w:rsidR="009121EF">
        <w:rPr>
          <w:rFonts w:eastAsia="宋体"/>
          <w:lang w:eastAsia="zh-CN"/>
        </w:rPr>
        <w:t>s</w:t>
      </w:r>
      <w:r>
        <w:rPr>
          <w:rFonts w:eastAsia="宋体"/>
          <w:lang w:eastAsia="zh-CN"/>
        </w:rPr>
        <w:t>.</w:t>
      </w:r>
    </w:p>
    <w:p w14:paraId="5C72C330" w14:textId="5AECB21E"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REF _Ref68218836 \h </w:instrText>
      </w:r>
      <w:r>
        <w:rPr>
          <w:rFonts w:eastAsia="宋体"/>
          <w:lang w:eastAsia="zh-CN"/>
        </w:rPr>
      </w:r>
      <w:r>
        <w:rPr>
          <w:rFonts w:eastAsia="宋体"/>
          <w:lang w:eastAsia="zh-CN"/>
        </w:rPr>
        <w:fldChar w:fldCharType="separate"/>
      </w:r>
      <w:r w:rsidR="009121EF">
        <w:rPr>
          <w:b/>
        </w:rPr>
        <w:t xml:space="preserve">Observation </w:t>
      </w:r>
      <w:r w:rsidR="009121EF">
        <w:rPr>
          <w:b/>
          <w:noProof/>
        </w:rPr>
        <w:t>1</w:t>
      </w:r>
      <w:r w:rsidR="009121EF">
        <w:rPr>
          <w:b/>
        </w:rPr>
        <w:t xml:space="preserve"> According to TR 38.836, </w:t>
      </w:r>
      <w:r w:rsidR="009121EF">
        <w:rPr>
          <w:rFonts w:eastAsia="等线"/>
          <w:b/>
          <w:lang w:eastAsia="zh-CN"/>
        </w:rPr>
        <w:t>the RRC procedures for L2 U2N relay can reuse the legacy RRC procedure, with the message content/configuration design left to WI phase</w:t>
      </w:r>
      <w:r w:rsidR="009121EF">
        <w:rPr>
          <w:rFonts w:eastAsiaTheme="minorEastAsia"/>
          <w:b/>
          <w:lang w:eastAsia="zh-CN"/>
        </w:rPr>
        <w:t>.</w:t>
      </w:r>
      <w:r>
        <w:rPr>
          <w:rFonts w:eastAsia="宋体"/>
          <w:lang w:eastAsia="zh-CN"/>
        </w:rPr>
        <w:fldChar w:fldCharType="end"/>
      </w:r>
    </w:p>
    <w:p w14:paraId="3B7A8848" w14:textId="3359E790"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REF _Ref61370432 \h </w:instrText>
      </w:r>
      <w:r>
        <w:rPr>
          <w:rFonts w:eastAsia="宋体"/>
          <w:lang w:eastAsia="zh-CN"/>
        </w:rPr>
      </w:r>
      <w:r>
        <w:rPr>
          <w:rFonts w:eastAsia="宋体"/>
          <w:lang w:eastAsia="zh-CN"/>
        </w:rPr>
        <w:fldChar w:fldCharType="separate"/>
      </w:r>
      <w:r w:rsidR="009121EF">
        <w:rPr>
          <w:b/>
        </w:rPr>
        <w:t xml:space="preserve">Observation </w:t>
      </w:r>
      <w:r w:rsidR="009121EF">
        <w:rPr>
          <w:b/>
          <w:noProof/>
        </w:rPr>
        <w:t>2</w:t>
      </w:r>
      <w:r w:rsidR="009121EF">
        <w:rPr>
          <w:b/>
        </w:rPr>
        <w:t xml:space="preserve"> There are 2 candidate alternatives to support RNAU/TAU for Remote UE while which one would be adopted may be pending on whether there is any security issue in Opt-2.</w:t>
      </w:r>
      <w:r>
        <w:rPr>
          <w:rFonts w:eastAsia="宋体"/>
          <w:lang w:eastAsia="zh-CN"/>
        </w:rPr>
        <w:fldChar w:fldCharType="end"/>
      </w:r>
    </w:p>
    <w:p w14:paraId="085C31FA" w14:textId="77777777" w:rsidR="00F25199" w:rsidRDefault="00F25199" w:rsidP="00F25199">
      <w:pPr>
        <w:pStyle w:val="NormalIndent"/>
        <w:numPr>
          <w:ilvl w:val="0"/>
          <w:numId w:val="4"/>
        </w:numPr>
        <w:rPr>
          <w:b/>
          <w:sz w:val="20"/>
          <w:szCs w:val="20"/>
          <w:lang w:val="en-GB"/>
        </w:rPr>
      </w:pPr>
      <w:r>
        <w:rPr>
          <w:b/>
          <w:sz w:val="20"/>
          <w:szCs w:val="20"/>
        </w:rPr>
        <w:t>Opt-1: Relay UE sends its serving Cell information (i.e., PLMN identity/Cell identity/RAN area Code/TAC) to remote UE.</w:t>
      </w:r>
    </w:p>
    <w:p w14:paraId="05A20891" w14:textId="4651250B" w:rsidR="00F25199" w:rsidRPr="00F25199" w:rsidRDefault="00F25199" w:rsidP="00F25199">
      <w:pPr>
        <w:pStyle w:val="NormalIndent"/>
        <w:numPr>
          <w:ilvl w:val="0"/>
          <w:numId w:val="4"/>
        </w:numPr>
        <w:rPr>
          <w:b/>
          <w:sz w:val="20"/>
          <w:szCs w:val="20"/>
          <w:lang w:val="en-GB"/>
        </w:rPr>
      </w:pPr>
      <w:r>
        <w:rPr>
          <w:b/>
          <w:sz w:val="20"/>
          <w:szCs w:val="20"/>
        </w:rPr>
        <w:t>Opt-2: Remote UE sends its RNA/TA configuration to Relay UE.</w:t>
      </w:r>
    </w:p>
    <w:p w14:paraId="66CAF67D" w14:textId="77777777" w:rsidR="00981583" w:rsidRDefault="007A0BAC">
      <w:pPr>
        <w:pStyle w:val="BodyText"/>
        <w:rPr>
          <w:rFonts w:eastAsia="宋体"/>
          <w:b/>
          <w:u w:val="single"/>
          <w:lang w:eastAsia="zh-CN"/>
        </w:rPr>
      </w:pPr>
      <w:r>
        <w:rPr>
          <w:rFonts w:eastAsia="宋体"/>
          <w:b/>
          <w:u w:val="single"/>
          <w:lang w:eastAsia="zh-CN"/>
        </w:rPr>
        <w:t>RRC connection establishment:</w:t>
      </w:r>
    </w:p>
    <w:p w14:paraId="406C8478" w14:textId="0F95E286" w:rsidR="00981583" w:rsidRDefault="007A0BAC">
      <w:pPr>
        <w:pStyle w:val="BodyText"/>
        <w:rPr>
          <w:rFonts w:eastAsia="宋体"/>
          <w:b/>
          <w:u w:val="single"/>
          <w:lang w:eastAsia="zh-CN"/>
        </w:rPr>
      </w:pPr>
      <w:r>
        <w:rPr>
          <w:rFonts w:eastAsia="宋体"/>
          <w:b/>
          <w:u w:val="single"/>
          <w:lang w:eastAsia="zh-CN"/>
        </w:rPr>
        <w:fldChar w:fldCharType="begin"/>
      </w:r>
      <w:r>
        <w:rPr>
          <w:rFonts w:eastAsia="宋体"/>
          <w:b/>
          <w:u w:val="single"/>
          <w:lang w:eastAsia="zh-CN"/>
        </w:rPr>
        <w:instrText xml:space="preserve"> REF _Ref68218921 \h </w:instrText>
      </w:r>
      <w:r>
        <w:rPr>
          <w:rFonts w:eastAsia="宋体"/>
          <w:b/>
          <w:u w:val="single"/>
          <w:lang w:eastAsia="zh-CN"/>
        </w:rPr>
      </w:r>
      <w:r>
        <w:rPr>
          <w:rFonts w:eastAsia="宋体"/>
          <w:b/>
          <w:u w:val="single"/>
          <w:lang w:eastAsia="zh-CN"/>
        </w:rPr>
        <w:fldChar w:fldCharType="separate"/>
      </w:r>
      <w:r w:rsidR="009121EF">
        <w:rPr>
          <w:b/>
        </w:rPr>
        <w:t xml:space="preserve">Proposal </w:t>
      </w:r>
      <w:r w:rsidR="009121EF">
        <w:rPr>
          <w:b/>
          <w:noProof/>
        </w:rPr>
        <w:t>1</w:t>
      </w:r>
      <w:r w:rsidR="009121EF">
        <w:rPr>
          <w:b/>
        </w:rPr>
        <w:t xml:space="preserve"> RAN2 to discuss whether to control the RRC connection establishment procedure for Remote UE with a longer timer length than legacy T300.</w:t>
      </w:r>
      <w:r>
        <w:rPr>
          <w:rFonts w:eastAsia="宋体"/>
          <w:b/>
          <w:u w:val="single"/>
          <w:lang w:eastAsia="zh-CN"/>
        </w:rPr>
        <w:fldChar w:fldCharType="end"/>
      </w:r>
    </w:p>
    <w:p w14:paraId="1E22C564" w14:textId="77777777" w:rsidR="00981583" w:rsidRDefault="007A0BAC">
      <w:pPr>
        <w:pStyle w:val="BodyText"/>
        <w:rPr>
          <w:rFonts w:eastAsia="宋体"/>
          <w:b/>
          <w:u w:val="single"/>
          <w:lang w:eastAsia="zh-CN"/>
        </w:rPr>
      </w:pPr>
      <w:r>
        <w:rPr>
          <w:rFonts w:eastAsia="宋体"/>
          <w:b/>
          <w:u w:val="single"/>
          <w:lang w:eastAsia="zh-CN"/>
        </w:rPr>
        <w:t>RRC connection resume:</w:t>
      </w:r>
    </w:p>
    <w:p w14:paraId="5FD251EE" w14:textId="5370C021" w:rsidR="00981583" w:rsidRDefault="007A0BAC">
      <w:pPr>
        <w:pStyle w:val="BodyText"/>
        <w:rPr>
          <w:rFonts w:eastAsia="宋体"/>
          <w:u w:val="single"/>
          <w:lang w:eastAsia="zh-CN"/>
        </w:rPr>
      </w:pPr>
      <w:r>
        <w:rPr>
          <w:rFonts w:eastAsia="宋体"/>
          <w:u w:val="single"/>
          <w:lang w:eastAsia="zh-CN"/>
        </w:rPr>
        <w:fldChar w:fldCharType="begin"/>
      </w:r>
      <w:r>
        <w:rPr>
          <w:rFonts w:eastAsia="宋体"/>
          <w:u w:val="single"/>
          <w:lang w:eastAsia="zh-CN"/>
        </w:rPr>
        <w:instrText xml:space="preserve"> </w:instrText>
      </w:r>
      <w:r>
        <w:rPr>
          <w:rFonts w:eastAsia="宋体" w:hint="eastAsia"/>
          <w:u w:val="single"/>
          <w:lang w:eastAsia="zh-CN"/>
        </w:rPr>
        <w:instrText>REF _Ref68218932 \h</w:instrText>
      </w:r>
      <w:r>
        <w:rPr>
          <w:rFonts w:eastAsia="宋体"/>
          <w:u w:val="single"/>
          <w:lang w:eastAsia="zh-CN"/>
        </w:rPr>
        <w:instrText xml:space="preserve"> </w:instrText>
      </w:r>
      <w:r>
        <w:rPr>
          <w:rFonts w:eastAsia="宋体"/>
          <w:u w:val="single"/>
          <w:lang w:eastAsia="zh-CN"/>
        </w:rPr>
      </w:r>
      <w:r>
        <w:rPr>
          <w:rFonts w:eastAsia="宋体"/>
          <w:u w:val="single"/>
          <w:lang w:eastAsia="zh-CN"/>
        </w:rPr>
        <w:fldChar w:fldCharType="separate"/>
      </w:r>
      <w:r w:rsidR="009121EF">
        <w:rPr>
          <w:b/>
        </w:rPr>
        <w:t xml:space="preserve">Proposal </w:t>
      </w:r>
      <w:r w:rsidR="009121EF">
        <w:rPr>
          <w:b/>
          <w:noProof/>
        </w:rPr>
        <w:t>2</w:t>
      </w:r>
      <w:r w:rsidR="009121EF">
        <w:rPr>
          <w:b/>
        </w:rPr>
        <w:t xml:space="preserve"> RAN2 to discuss whether </w:t>
      </w:r>
      <w:r w:rsidR="009121EF">
        <w:rPr>
          <w:rFonts w:eastAsia="宋体"/>
          <w:b/>
          <w:lang w:eastAsia="zh-CN"/>
        </w:rPr>
        <w:t>the PC5 RRC connection between Remote UE and Relay UE is released or kept when Remote UE is in RRC_INACTIVE.</w:t>
      </w:r>
      <w:r>
        <w:rPr>
          <w:rFonts w:eastAsia="宋体"/>
          <w:u w:val="single"/>
          <w:lang w:eastAsia="zh-CN"/>
        </w:rPr>
        <w:fldChar w:fldCharType="end"/>
      </w:r>
    </w:p>
    <w:p w14:paraId="2138FD65" w14:textId="1D43914A" w:rsidR="00981583" w:rsidRDefault="007A0BAC">
      <w:pPr>
        <w:pStyle w:val="BodyText"/>
        <w:rPr>
          <w:rFonts w:eastAsia="宋体"/>
          <w:u w:val="single"/>
          <w:lang w:eastAsia="zh-CN"/>
        </w:rPr>
      </w:pPr>
      <w:r>
        <w:rPr>
          <w:rFonts w:eastAsia="宋体"/>
          <w:u w:val="single"/>
          <w:lang w:eastAsia="zh-CN"/>
        </w:rPr>
        <w:lastRenderedPageBreak/>
        <w:fldChar w:fldCharType="begin"/>
      </w:r>
      <w:r>
        <w:rPr>
          <w:rFonts w:eastAsia="宋体"/>
          <w:u w:val="single"/>
          <w:lang w:eastAsia="zh-CN"/>
        </w:rPr>
        <w:instrText xml:space="preserve"> REF _Ref68218933 \h </w:instrText>
      </w:r>
      <w:r>
        <w:rPr>
          <w:rFonts w:eastAsia="宋体"/>
          <w:u w:val="single"/>
          <w:lang w:eastAsia="zh-CN"/>
        </w:rPr>
      </w:r>
      <w:r>
        <w:rPr>
          <w:rFonts w:eastAsia="宋体"/>
          <w:u w:val="single"/>
          <w:lang w:eastAsia="zh-CN"/>
        </w:rPr>
        <w:fldChar w:fldCharType="separate"/>
      </w:r>
      <w:r w:rsidR="009121EF">
        <w:rPr>
          <w:b/>
        </w:rPr>
        <w:t xml:space="preserve">Proposal </w:t>
      </w:r>
      <w:r w:rsidR="009121EF">
        <w:rPr>
          <w:b/>
          <w:noProof/>
        </w:rPr>
        <w:t>3</w:t>
      </w:r>
      <w:r w:rsidR="009121EF">
        <w:rPr>
          <w:b/>
        </w:rPr>
        <w:t xml:space="preserve"> RAN2 to consider </w:t>
      </w:r>
      <w:r w:rsidR="009121EF">
        <w:rPr>
          <w:rFonts w:eastAsia="宋体" w:hint="eastAsia"/>
          <w:b/>
          <w:lang w:eastAsia="zh-CN"/>
        </w:rPr>
        <w:t>Opt-2</w:t>
      </w:r>
      <w:r w:rsidR="00106627">
        <w:rPr>
          <w:rFonts w:eastAsia="宋体"/>
          <w:b/>
          <w:lang w:eastAsia="zh-CN"/>
        </w:rPr>
        <w:t xml:space="preserve"> (</w:t>
      </w:r>
      <w:r w:rsidR="00106627">
        <w:rPr>
          <w:b/>
          <w:szCs w:val="20"/>
        </w:rPr>
        <w:t>Remote UE sends its RNA/TA configuration to Relay UE</w:t>
      </w:r>
      <w:r w:rsidR="00106627">
        <w:rPr>
          <w:rFonts w:eastAsia="宋体"/>
          <w:b/>
          <w:lang w:eastAsia="zh-CN"/>
        </w:rPr>
        <w:t>)</w:t>
      </w:r>
      <w:r w:rsidR="009121EF">
        <w:rPr>
          <w:rFonts w:eastAsia="宋体" w:hint="eastAsia"/>
          <w:b/>
          <w:lang w:eastAsia="zh-CN"/>
        </w:rPr>
        <w:t xml:space="preserve"> </w:t>
      </w:r>
      <w:r w:rsidR="009121EF">
        <w:rPr>
          <w:rFonts w:eastAsia="宋体"/>
          <w:b/>
          <w:lang w:eastAsia="zh-CN"/>
        </w:rPr>
        <w:t>to support Remote UE RNA/TA update procedure when it is PC5 connected to a Relay UE.</w:t>
      </w:r>
      <w:r>
        <w:rPr>
          <w:rFonts w:eastAsia="宋体"/>
          <w:u w:val="single"/>
          <w:lang w:eastAsia="zh-CN"/>
        </w:rPr>
        <w:fldChar w:fldCharType="end"/>
      </w:r>
    </w:p>
    <w:p w14:paraId="38257AAA" w14:textId="50A436BA" w:rsidR="00981583" w:rsidRDefault="007A0BAC">
      <w:pPr>
        <w:pStyle w:val="BodyText"/>
        <w:rPr>
          <w:rFonts w:eastAsia="宋体"/>
          <w:u w:val="single"/>
          <w:lang w:eastAsia="zh-CN"/>
        </w:rPr>
      </w:pPr>
      <w:r>
        <w:rPr>
          <w:rFonts w:eastAsia="宋体"/>
          <w:u w:val="single"/>
          <w:lang w:eastAsia="zh-CN"/>
        </w:rPr>
        <w:fldChar w:fldCharType="begin"/>
      </w:r>
      <w:r>
        <w:rPr>
          <w:rFonts w:eastAsia="宋体"/>
          <w:u w:val="single"/>
          <w:lang w:eastAsia="zh-CN"/>
        </w:rPr>
        <w:instrText xml:space="preserve"> REF _Ref68218935 \h </w:instrText>
      </w:r>
      <w:r>
        <w:rPr>
          <w:rFonts w:eastAsia="宋体"/>
          <w:u w:val="single"/>
          <w:lang w:eastAsia="zh-CN"/>
        </w:rPr>
      </w:r>
      <w:r>
        <w:rPr>
          <w:rFonts w:eastAsia="宋体"/>
          <w:u w:val="single"/>
          <w:lang w:eastAsia="zh-CN"/>
        </w:rPr>
        <w:fldChar w:fldCharType="separate"/>
      </w:r>
      <w:r w:rsidR="009121EF">
        <w:rPr>
          <w:b/>
        </w:rPr>
        <w:t xml:space="preserve">Proposal </w:t>
      </w:r>
      <w:r w:rsidR="009121EF">
        <w:rPr>
          <w:b/>
          <w:noProof/>
        </w:rPr>
        <w:t>4</w:t>
      </w:r>
      <w:r w:rsidR="009121EF">
        <w:rPr>
          <w:b/>
        </w:rPr>
        <w:t xml:space="preserve"> If Proposal </w:t>
      </w:r>
      <w:r w:rsidR="009121EF">
        <w:rPr>
          <w:rFonts w:eastAsia="宋体" w:hint="eastAsia"/>
          <w:b/>
          <w:lang w:eastAsia="zh-CN"/>
        </w:rPr>
        <w:t>3</w:t>
      </w:r>
      <w:r w:rsidR="009121EF">
        <w:rPr>
          <w:b/>
        </w:rPr>
        <w:t xml:space="preserve"> is confirmed, for Remote UE RNAU/TAU, RAN2 send LS to SA3 to ask if there is security issue on exposing the RNA/TA configuration of one UE to another UE over PC5 interface</w:t>
      </w:r>
      <w:r w:rsidR="009121EF">
        <w:rPr>
          <w:rFonts w:eastAsia="等线"/>
          <w:b/>
          <w:lang w:eastAsia="zh-CN"/>
        </w:rPr>
        <w:t>.</w:t>
      </w:r>
      <w:r>
        <w:rPr>
          <w:rFonts w:eastAsia="宋体"/>
          <w:u w:val="single"/>
          <w:lang w:eastAsia="zh-CN"/>
        </w:rPr>
        <w:fldChar w:fldCharType="end"/>
      </w:r>
    </w:p>
    <w:p w14:paraId="6E5C7633" w14:textId="77777777" w:rsidR="00981583" w:rsidRDefault="007A0BAC">
      <w:pPr>
        <w:pStyle w:val="BodyText"/>
        <w:rPr>
          <w:rFonts w:eastAsia="宋体"/>
          <w:b/>
          <w:u w:val="single"/>
          <w:lang w:eastAsia="zh-CN"/>
        </w:rPr>
      </w:pPr>
      <w:r>
        <w:rPr>
          <w:rFonts w:eastAsia="宋体"/>
          <w:b/>
          <w:u w:val="single"/>
          <w:lang w:eastAsia="zh-CN"/>
        </w:rPr>
        <w:t>RRC connection re-establishment:</w:t>
      </w:r>
    </w:p>
    <w:p w14:paraId="5089DC8E" w14:textId="77777777" w:rsidR="009121EF" w:rsidRPr="002B0C6B" w:rsidRDefault="007A0BAC">
      <w:pPr>
        <w:pStyle w:val="Caption"/>
        <w:jc w:val="both"/>
        <w:rPr>
          <w:rStyle w:val="CommentReference"/>
          <w:rFonts w:eastAsia="宋体"/>
          <w:b/>
          <w:bCs/>
          <w:lang w:val="en-US" w:eastAsia="zh-CN"/>
        </w:rPr>
      </w:pPr>
      <w:r>
        <w:rPr>
          <w:rFonts w:eastAsia="宋体"/>
          <w:lang w:eastAsia="zh-CN"/>
        </w:rPr>
        <w:fldChar w:fldCharType="begin"/>
      </w:r>
      <w:r>
        <w:rPr>
          <w:rFonts w:eastAsia="宋体"/>
          <w:lang w:eastAsia="zh-CN"/>
        </w:rPr>
        <w:instrText xml:space="preserve"> REF _Ref68219030 \h </w:instrText>
      </w:r>
      <w:r>
        <w:rPr>
          <w:rFonts w:eastAsia="宋体"/>
          <w:lang w:eastAsia="zh-CN"/>
        </w:rPr>
      </w:r>
      <w:r>
        <w:rPr>
          <w:rFonts w:eastAsia="宋体"/>
          <w:lang w:eastAsia="zh-CN"/>
        </w:rPr>
        <w:fldChar w:fldCharType="separate"/>
      </w:r>
      <w:r w:rsidR="009121EF" w:rsidRPr="002B0C6B">
        <w:rPr>
          <w:b/>
          <w:bCs/>
        </w:rPr>
        <w:t xml:space="preserve">Proposal </w:t>
      </w:r>
      <w:r w:rsidR="009121EF">
        <w:rPr>
          <w:b/>
          <w:bCs/>
          <w:noProof/>
        </w:rPr>
        <w:t>5</w:t>
      </w:r>
      <w:r w:rsidR="009121EF" w:rsidRPr="002B0C6B">
        <w:rPr>
          <w:b/>
          <w:bCs/>
        </w:rPr>
        <w:t xml:space="preserve"> </w:t>
      </w:r>
      <w:r w:rsidR="009121EF" w:rsidRPr="002B0C6B">
        <w:rPr>
          <w:rStyle w:val="CommentReference"/>
          <w:rFonts w:eastAsia="宋体"/>
          <w:b/>
          <w:bCs/>
          <w:lang w:val="en-US" w:eastAsia="zh-CN"/>
        </w:rPr>
        <w:t xml:space="preserve">RAN2 to discuss </w:t>
      </w:r>
      <w:r w:rsidR="009121EF" w:rsidRPr="002B0C6B">
        <w:rPr>
          <w:rStyle w:val="CommentReference"/>
          <w:rFonts w:eastAsia="宋体" w:hint="eastAsia"/>
          <w:b/>
          <w:bCs/>
          <w:lang w:val="en-US" w:eastAsia="zh-CN"/>
        </w:rPr>
        <w:t xml:space="preserve">whether to introduce </w:t>
      </w:r>
      <w:r w:rsidR="009121EF" w:rsidRPr="002B0C6B">
        <w:rPr>
          <w:rStyle w:val="CommentReference"/>
          <w:rFonts w:eastAsia="宋体"/>
          <w:b/>
          <w:bCs/>
          <w:lang w:val="en-US" w:eastAsia="zh-CN"/>
        </w:rPr>
        <w:t xml:space="preserve">new </w:t>
      </w:r>
      <w:r w:rsidR="009121EF" w:rsidRPr="002B0C6B">
        <w:rPr>
          <w:rStyle w:val="CommentReference"/>
          <w:rFonts w:eastAsia="宋体" w:hint="eastAsia"/>
          <w:b/>
          <w:bCs/>
          <w:lang w:val="en-US" w:eastAsia="zh-CN"/>
        </w:rPr>
        <w:t xml:space="preserve">re-establishment </w:t>
      </w:r>
      <w:r w:rsidR="009121EF" w:rsidRPr="002B0C6B">
        <w:rPr>
          <w:rStyle w:val="CommentReference"/>
          <w:rFonts w:eastAsia="宋体"/>
          <w:b/>
          <w:bCs/>
          <w:lang w:val="en-US" w:eastAsia="zh-CN"/>
        </w:rPr>
        <w:t>trigger condition</w:t>
      </w:r>
      <w:r w:rsidR="009121EF">
        <w:rPr>
          <w:rStyle w:val="CommentReference"/>
          <w:rFonts w:eastAsia="宋体"/>
          <w:b/>
          <w:bCs/>
          <w:lang w:val="en-US" w:eastAsia="zh-CN"/>
        </w:rPr>
        <w:t>s</w:t>
      </w:r>
      <w:r w:rsidR="009121EF" w:rsidRPr="002B0C6B">
        <w:rPr>
          <w:rStyle w:val="CommentReference"/>
          <w:rFonts w:eastAsia="宋体"/>
          <w:b/>
          <w:bCs/>
          <w:lang w:val="en-US" w:eastAsia="zh-CN"/>
        </w:rPr>
        <w:t xml:space="preserve"> for </w:t>
      </w:r>
      <w:r w:rsidR="009121EF" w:rsidRPr="002B0C6B">
        <w:rPr>
          <w:rFonts w:eastAsia="宋体"/>
          <w:b/>
          <w:bCs/>
          <w:kern w:val="2"/>
          <w:lang w:eastAsia="zh-CN"/>
        </w:rPr>
        <w:t>Remote UE</w:t>
      </w:r>
      <w:r w:rsidR="009121EF">
        <w:rPr>
          <w:rFonts w:eastAsia="宋体"/>
          <w:b/>
          <w:bCs/>
          <w:kern w:val="2"/>
          <w:lang w:eastAsia="zh-CN"/>
        </w:rPr>
        <w:t xml:space="preserve"> as follows</w:t>
      </w:r>
      <w:r w:rsidR="009121EF" w:rsidRPr="002B0C6B">
        <w:rPr>
          <w:rFonts w:eastAsia="宋体" w:hint="eastAsia"/>
          <w:b/>
          <w:bCs/>
          <w:kern w:val="2"/>
          <w:lang w:val="en-US" w:eastAsia="zh-CN"/>
        </w:rPr>
        <w:t>:</w:t>
      </w:r>
    </w:p>
    <w:p w14:paraId="53DF227B" w14:textId="77777777" w:rsidR="009121EF" w:rsidRPr="002B0C6B" w:rsidRDefault="009121EF">
      <w:pPr>
        <w:pStyle w:val="Caption"/>
        <w:jc w:val="both"/>
        <w:rPr>
          <w:rFonts w:eastAsia="宋体"/>
          <w:b/>
          <w:kern w:val="2"/>
          <w:lang w:eastAsia="zh-CN"/>
        </w:rPr>
      </w:pPr>
      <w:r w:rsidRPr="002B0C6B">
        <w:rPr>
          <w:rFonts w:eastAsia="宋体" w:hint="eastAsia"/>
          <w:b/>
          <w:kern w:val="2"/>
          <w:lang w:val="en-US" w:eastAsia="zh-CN"/>
        </w:rPr>
        <w:t xml:space="preserve">- </w:t>
      </w:r>
      <w:r w:rsidRPr="002B0C6B">
        <w:rPr>
          <w:rFonts w:eastAsia="宋体"/>
          <w:b/>
          <w:kern w:val="2"/>
          <w:lang w:eastAsia="zh-CN"/>
        </w:rPr>
        <w:t xml:space="preserve">The Relay UE </w:t>
      </w:r>
      <w:proofErr w:type="spellStart"/>
      <w:r w:rsidRPr="002B0C6B">
        <w:rPr>
          <w:rFonts w:eastAsia="宋体"/>
          <w:b/>
          <w:kern w:val="2"/>
          <w:lang w:eastAsia="zh-CN"/>
        </w:rPr>
        <w:t>Uu</w:t>
      </w:r>
      <w:proofErr w:type="spellEnd"/>
      <w:r w:rsidRPr="002B0C6B">
        <w:rPr>
          <w:rFonts w:eastAsia="宋体"/>
          <w:b/>
          <w:kern w:val="2"/>
          <w:lang w:eastAsia="zh-CN"/>
        </w:rPr>
        <w:t xml:space="preserve"> link failure (e.g., RLF) </w:t>
      </w:r>
    </w:p>
    <w:p w14:paraId="094578F6" w14:textId="0D7CCBBC" w:rsidR="00981583" w:rsidRDefault="009121EF">
      <w:pPr>
        <w:pStyle w:val="BodyText"/>
        <w:rPr>
          <w:rFonts w:eastAsia="宋体"/>
          <w:lang w:eastAsia="zh-CN"/>
        </w:rPr>
      </w:pPr>
      <w:r w:rsidRPr="002B0C6B">
        <w:rPr>
          <w:rFonts w:eastAsia="宋体" w:hint="eastAsia"/>
          <w:b/>
          <w:kern w:val="2"/>
          <w:lang w:eastAsia="zh-CN"/>
        </w:rPr>
        <w:t xml:space="preserve">- The </w:t>
      </w:r>
      <w:r w:rsidRPr="002B0C6B">
        <w:rPr>
          <w:rFonts w:eastAsia="宋体"/>
          <w:b/>
          <w:kern w:val="2"/>
          <w:lang w:eastAsia="zh-CN"/>
        </w:rPr>
        <w:t>Relay UE</w:t>
      </w:r>
      <w:r w:rsidRPr="002B0C6B">
        <w:rPr>
          <w:rFonts w:eastAsia="宋体" w:hint="eastAsia"/>
          <w:b/>
          <w:kern w:val="2"/>
          <w:lang w:eastAsia="zh-CN"/>
        </w:rPr>
        <w:t xml:space="preserve"> </w:t>
      </w:r>
      <w:proofErr w:type="spellStart"/>
      <w:r w:rsidRPr="002B0C6B">
        <w:rPr>
          <w:rFonts w:eastAsia="宋体"/>
          <w:b/>
          <w:kern w:val="2"/>
          <w:lang w:eastAsia="zh-CN"/>
        </w:rPr>
        <w:t>Uu</w:t>
      </w:r>
      <w:proofErr w:type="spellEnd"/>
      <w:r w:rsidRPr="002B0C6B">
        <w:rPr>
          <w:rFonts w:eastAsia="宋体"/>
          <w:b/>
          <w:kern w:val="2"/>
          <w:lang w:eastAsia="zh-CN"/>
        </w:rPr>
        <w:t xml:space="preserve"> link recovery failure (e.g., RRC re-establishment failure)</w:t>
      </w:r>
      <w:r w:rsidR="007A0BAC">
        <w:rPr>
          <w:rFonts w:eastAsia="宋体"/>
          <w:lang w:eastAsia="zh-CN"/>
        </w:rPr>
        <w:fldChar w:fldCharType="end"/>
      </w:r>
    </w:p>
    <w:p w14:paraId="08907E74" w14:textId="7C836B29" w:rsidR="00F25199" w:rsidRDefault="00213E39">
      <w:pPr>
        <w:pStyle w:val="BodyText"/>
        <w:rPr>
          <w:rFonts w:eastAsia="宋体"/>
          <w:lang w:eastAsia="zh-CN"/>
        </w:rPr>
      </w:pPr>
      <w:r>
        <w:rPr>
          <w:rFonts w:eastAsia="宋体"/>
          <w:lang w:eastAsia="zh-CN"/>
        </w:rPr>
        <w:fldChar w:fldCharType="begin"/>
      </w:r>
      <w:r>
        <w:rPr>
          <w:rFonts w:eastAsia="宋体"/>
          <w:lang w:eastAsia="zh-CN"/>
        </w:rPr>
        <w:instrText xml:space="preserve"> REF _Ref68260631 \h </w:instrText>
      </w:r>
      <w:r>
        <w:rPr>
          <w:rFonts w:eastAsia="宋体"/>
          <w:lang w:eastAsia="zh-CN"/>
        </w:rPr>
      </w:r>
      <w:r>
        <w:rPr>
          <w:rFonts w:eastAsia="宋体"/>
          <w:lang w:eastAsia="zh-CN"/>
        </w:rPr>
        <w:fldChar w:fldCharType="separate"/>
      </w:r>
      <w:r w:rsidR="009121EF">
        <w:rPr>
          <w:b/>
        </w:rPr>
        <w:t xml:space="preserve">Proposal </w:t>
      </w:r>
      <w:r w:rsidR="009121EF">
        <w:rPr>
          <w:b/>
          <w:noProof/>
        </w:rPr>
        <w:t>6</w:t>
      </w:r>
      <w:r w:rsidR="009121EF">
        <w:rPr>
          <w:b/>
        </w:rPr>
        <w:t xml:space="preserve"> </w:t>
      </w:r>
      <w:r w:rsidR="009121EF" w:rsidRPr="00213E39">
        <w:rPr>
          <w:b/>
        </w:rPr>
        <w:t xml:space="preserve">RAN2 to discuss whether the Relay UE upon detecting </w:t>
      </w:r>
      <w:proofErr w:type="spellStart"/>
      <w:r w:rsidR="009121EF" w:rsidRPr="00213E39">
        <w:rPr>
          <w:b/>
        </w:rPr>
        <w:t>Uu</w:t>
      </w:r>
      <w:proofErr w:type="spellEnd"/>
      <w:r w:rsidR="009121EF" w:rsidRPr="00213E39">
        <w:rPr>
          <w:b/>
        </w:rPr>
        <w:t xml:space="preserve"> link failure (e.g., RLF) can be indicated to Remote UE.  How Remote UE uses the indicator is FFS</w:t>
      </w:r>
      <w:r w:rsidR="009121EF">
        <w:rPr>
          <w:rFonts w:eastAsia="宋体"/>
          <w:b/>
          <w:kern w:val="2"/>
          <w:lang w:eastAsia="zh-CN"/>
        </w:rPr>
        <w:t>.</w:t>
      </w:r>
      <w:r>
        <w:rPr>
          <w:rFonts w:eastAsia="宋体"/>
          <w:lang w:eastAsia="zh-CN"/>
        </w:rPr>
        <w:fldChar w:fldCharType="end"/>
      </w:r>
    </w:p>
    <w:p w14:paraId="49B75904" w14:textId="419FF234"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REF _Ref68219031 \h </w:instrText>
      </w:r>
      <w:r>
        <w:rPr>
          <w:rFonts w:eastAsia="宋体"/>
          <w:lang w:eastAsia="zh-CN"/>
        </w:rPr>
      </w:r>
      <w:r>
        <w:rPr>
          <w:rFonts w:eastAsia="宋体"/>
          <w:lang w:eastAsia="zh-CN"/>
        </w:rPr>
        <w:fldChar w:fldCharType="end"/>
      </w:r>
      <w:r>
        <w:rPr>
          <w:rFonts w:eastAsia="宋体"/>
          <w:lang w:eastAsia="zh-CN"/>
        </w:rPr>
        <w:fldChar w:fldCharType="begin"/>
      </w:r>
      <w:r>
        <w:rPr>
          <w:rFonts w:eastAsia="宋体"/>
          <w:lang w:eastAsia="zh-CN"/>
        </w:rPr>
        <w:instrText xml:space="preserve"> REF _Ref68219035 \h </w:instrText>
      </w:r>
      <w:r>
        <w:rPr>
          <w:rFonts w:eastAsia="宋体"/>
          <w:lang w:eastAsia="zh-CN"/>
        </w:rPr>
      </w:r>
      <w:r>
        <w:rPr>
          <w:rFonts w:eastAsia="宋体"/>
          <w:lang w:eastAsia="zh-CN"/>
        </w:rPr>
        <w:fldChar w:fldCharType="separate"/>
      </w:r>
      <w:r w:rsidR="009121EF">
        <w:rPr>
          <w:b/>
        </w:rPr>
        <w:t xml:space="preserve">Proposal </w:t>
      </w:r>
      <w:r w:rsidR="009121EF">
        <w:rPr>
          <w:b/>
          <w:noProof/>
        </w:rPr>
        <w:t>7</w:t>
      </w:r>
      <w:r w:rsidR="009121EF">
        <w:rPr>
          <w:b/>
        </w:rPr>
        <w:t xml:space="preserve"> RAN2 to confirmed that upon Remote UE or </w:t>
      </w:r>
      <w:r w:rsidR="009121EF">
        <w:rPr>
          <w:rFonts w:eastAsia="宋体"/>
          <w:b/>
          <w:kern w:val="2"/>
          <w:lang w:eastAsia="zh-CN"/>
        </w:rPr>
        <w:t>Relay UE detecting PC5 RLF, the PC5 link is released as in Rel-16 NR V2X.</w:t>
      </w:r>
      <w:r>
        <w:rPr>
          <w:rFonts w:eastAsia="宋体"/>
          <w:lang w:eastAsia="zh-CN"/>
        </w:rPr>
        <w:fldChar w:fldCharType="end"/>
      </w:r>
    </w:p>
    <w:p w14:paraId="14D5FE7A" w14:textId="37835B45"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REF _Ref68219036 \h </w:instrText>
      </w:r>
      <w:r>
        <w:rPr>
          <w:rFonts w:eastAsia="宋体"/>
          <w:lang w:eastAsia="zh-CN"/>
        </w:rPr>
      </w:r>
      <w:r>
        <w:rPr>
          <w:rFonts w:eastAsia="宋体"/>
          <w:lang w:eastAsia="zh-CN"/>
        </w:rPr>
        <w:fldChar w:fldCharType="separate"/>
      </w:r>
      <w:r w:rsidR="009121EF">
        <w:rPr>
          <w:b/>
        </w:rPr>
        <w:t xml:space="preserve">Proposal </w:t>
      </w:r>
      <w:r w:rsidR="009121EF">
        <w:rPr>
          <w:b/>
          <w:noProof/>
        </w:rPr>
        <w:t>8</w:t>
      </w:r>
      <w:r w:rsidR="009121EF">
        <w:rPr>
          <w:b/>
        </w:rPr>
        <w:t xml:space="preserve"> The </w:t>
      </w:r>
      <w:r w:rsidR="009121EF">
        <w:rPr>
          <w:rFonts w:eastAsia="宋体"/>
          <w:b/>
          <w:kern w:val="2"/>
          <w:lang w:eastAsia="zh-CN"/>
        </w:rPr>
        <w:t>PC5 RLF detected by Remote UE may trigger the Remote UE connection re-establishment.</w:t>
      </w:r>
      <w:r>
        <w:rPr>
          <w:rFonts w:eastAsia="宋体"/>
          <w:lang w:eastAsia="zh-CN"/>
        </w:rPr>
        <w:fldChar w:fldCharType="end"/>
      </w:r>
    </w:p>
    <w:p w14:paraId="6D29F363" w14:textId="0A8E5BAE"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_Ref68219085 \h</w:instrText>
      </w:r>
      <w:r>
        <w:rPr>
          <w:rFonts w:eastAsia="宋体"/>
          <w:lang w:eastAsia="zh-CN"/>
        </w:rPr>
        <w:instrText xml:space="preserve"> </w:instrText>
      </w:r>
      <w:r>
        <w:rPr>
          <w:rFonts w:eastAsia="宋体"/>
          <w:lang w:eastAsia="zh-CN"/>
        </w:rPr>
      </w:r>
      <w:r>
        <w:rPr>
          <w:rFonts w:eastAsia="宋体"/>
          <w:lang w:eastAsia="zh-CN"/>
        </w:rPr>
        <w:fldChar w:fldCharType="separate"/>
      </w:r>
      <w:r w:rsidR="009121EF">
        <w:rPr>
          <w:b/>
        </w:rPr>
        <w:t xml:space="preserve">Proposal </w:t>
      </w:r>
      <w:r w:rsidR="009121EF">
        <w:rPr>
          <w:b/>
          <w:noProof/>
        </w:rPr>
        <w:t>9</w:t>
      </w:r>
      <w:r w:rsidR="009121EF">
        <w:rPr>
          <w:b/>
        </w:rPr>
        <w:t xml:space="preserve"> </w:t>
      </w:r>
      <w:r w:rsidR="009121EF">
        <w:rPr>
          <w:rFonts w:eastAsiaTheme="minorEastAsia"/>
          <w:b/>
          <w:lang w:eastAsia="zh-CN"/>
        </w:rPr>
        <w:t>RAN</w:t>
      </w:r>
      <w:r w:rsidR="009121EF">
        <w:rPr>
          <w:b/>
        </w:rPr>
        <w:t xml:space="preserve">2 to study the candidate options for Remote UE to send the </w:t>
      </w:r>
      <w:proofErr w:type="spellStart"/>
      <w:r w:rsidR="009121EF">
        <w:rPr>
          <w:b/>
          <w:i/>
        </w:rPr>
        <w:t>RRCReestablishmentRequest</w:t>
      </w:r>
      <w:proofErr w:type="spellEnd"/>
      <w:r w:rsidR="009121EF">
        <w:rPr>
          <w:b/>
        </w:rPr>
        <w:t xml:space="preserve"> message by taking the </w:t>
      </w:r>
      <w:r w:rsidR="009121EF">
        <w:rPr>
          <w:rFonts w:eastAsia="宋体" w:hint="eastAsia"/>
          <w:b/>
          <w:lang w:eastAsia="zh-CN"/>
        </w:rPr>
        <w:t>legacy and new</w:t>
      </w:r>
      <w:r w:rsidR="009121EF">
        <w:rPr>
          <w:b/>
        </w:rPr>
        <w:t xml:space="preserve"> re-establishment trigger condition into account.</w:t>
      </w:r>
      <w:r>
        <w:rPr>
          <w:rFonts w:eastAsia="宋体"/>
          <w:lang w:eastAsia="zh-CN"/>
        </w:rPr>
        <w:fldChar w:fldCharType="end"/>
      </w:r>
      <w:r>
        <w:rPr>
          <w:rFonts w:eastAsia="宋体" w:hint="eastAsia"/>
          <w:lang w:eastAsia="zh-CN"/>
        </w:rPr>
        <w:t xml:space="preserve"> </w:t>
      </w:r>
    </w:p>
    <w:p w14:paraId="7D6B01BD" w14:textId="77777777" w:rsidR="00981583" w:rsidRDefault="007A0BAC">
      <w:pPr>
        <w:numPr>
          <w:ilvl w:val="0"/>
          <w:numId w:val="4"/>
        </w:numPr>
        <w:rPr>
          <w:b/>
        </w:rPr>
      </w:pPr>
      <w:r>
        <w:rPr>
          <w:rFonts w:eastAsia="宋体" w:hint="eastAsia"/>
          <w:b/>
          <w:lang w:val="en-GB" w:eastAsia="zh-CN"/>
        </w:rPr>
        <w:t>O</w:t>
      </w:r>
      <w:r>
        <w:rPr>
          <w:rFonts w:eastAsia="宋体"/>
          <w:b/>
          <w:lang w:val="en-GB" w:eastAsia="zh-CN"/>
        </w:rPr>
        <w:t xml:space="preserve">ption 1: Remote UE selects a suitable cell </w:t>
      </w:r>
      <w:r>
        <w:rPr>
          <w:rFonts w:eastAsia="宋体"/>
          <w:b/>
          <w:kern w:val="2"/>
          <w:lang w:eastAsia="zh-CN"/>
        </w:rPr>
        <w:t xml:space="preserve">to send the </w:t>
      </w:r>
      <w:proofErr w:type="spellStart"/>
      <w:r>
        <w:rPr>
          <w:b/>
          <w:i/>
        </w:rPr>
        <w:t>RRCReestablishmentRequest</w:t>
      </w:r>
      <w:proofErr w:type="spellEnd"/>
      <w:r>
        <w:rPr>
          <w:b/>
          <w:i/>
        </w:rPr>
        <w:t xml:space="preserve"> </w:t>
      </w:r>
      <w:r>
        <w:rPr>
          <w:b/>
        </w:rPr>
        <w:t>message;</w:t>
      </w:r>
    </w:p>
    <w:p w14:paraId="0D2EBBB4" w14:textId="77777777" w:rsidR="00981583" w:rsidRDefault="007A0BAC">
      <w:pPr>
        <w:numPr>
          <w:ilvl w:val="0"/>
          <w:numId w:val="4"/>
        </w:numPr>
        <w:rPr>
          <w:b/>
        </w:rPr>
      </w:pPr>
      <w:r>
        <w:rPr>
          <w:rFonts w:eastAsia="宋体" w:hint="eastAsia"/>
          <w:b/>
          <w:lang w:val="en-GB" w:eastAsia="zh-CN"/>
        </w:rPr>
        <w:t>O</w:t>
      </w:r>
      <w:r>
        <w:rPr>
          <w:rFonts w:eastAsia="宋体"/>
          <w:b/>
          <w:lang w:val="en-GB" w:eastAsia="zh-CN"/>
        </w:rPr>
        <w:t xml:space="preserve">ption 2: Remote UE selects a suitable relay </w:t>
      </w:r>
      <w:r>
        <w:rPr>
          <w:rFonts w:eastAsia="宋体"/>
          <w:b/>
          <w:kern w:val="2"/>
          <w:lang w:eastAsia="zh-CN"/>
        </w:rPr>
        <w:t xml:space="preserve">to send the </w:t>
      </w:r>
      <w:proofErr w:type="spellStart"/>
      <w:r>
        <w:rPr>
          <w:b/>
          <w:i/>
        </w:rPr>
        <w:t>RRCReestablishmentRequest</w:t>
      </w:r>
      <w:proofErr w:type="spellEnd"/>
      <w:r>
        <w:rPr>
          <w:b/>
          <w:i/>
        </w:rPr>
        <w:t xml:space="preserve"> </w:t>
      </w:r>
      <w:r>
        <w:rPr>
          <w:b/>
        </w:rPr>
        <w:t>message;</w:t>
      </w:r>
    </w:p>
    <w:p w14:paraId="54E3AE99" w14:textId="77777777" w:rsidR="00981583" w:rsidRDefault="007A0BAC">
      <w:pPr>
        <w:numPr>
          <w:ilvl w:val="0"/>
          <w:numId w:val="4"/>
        </w:numPr>
        <w:rPr>
          <w:b/>
        </w:rPr>
      </w:pPr>
      <w:r>
        <w:rPr>
          <w:rFonts w:eastAsia="宋体" w:hint="eastAsia"/>
          <w:b/>
          <w:lang w:val="en-GB" w:eastAsia="zh-CN"/>
        </w:rPr>
        <w:t>O</w:t>
      </w:r>
      <w:r>
        <w:rPr>
          <w:rFonts w:eastAsia="宋体"/>
          <w:b/>
          <w:lang w:val="en-GB" w:eastAsia="zh-CN"/>
        </w:rPr>
        <w:t xml:space="preserve">ption 3: Remote UE </w:t>
      </w:r>
      <w:r>
        <w:rPr>
          <w:rFonts w:eastAsia="宋体"/>
          <w:b/>
          <w:kern w:val="2"/>
          <w:lang w:eastAsia="zh-CN"/>
        </w:rPr>
        <w:t xml:space="preserve">send the </w:t>
      </w:r>
      <w:proofErr w:type="spellStart"/>
      <w:r>
        <w:rPr>
          <w:b/>
          <w:i/>
        </w:rPr>
        <w:t>RRCReestablishmentRequest</w:t>
      </w:r>
      <w:proofErr w:type="spellEnd"/>
      <w:r>
        <w:rPr>
          <w:b/>
          <w:i/>
        </w:rPr>
        <w:t xml:space="preserve"> </w:t>
      </w:r>
      <w:r>
        <w:rPr>
          <w:b/>
        </w:rPr>
        <w:t>message to the current Relay UE.</w:t>
      </w:r>
    </w:p>
    <w:p w14:paraId="3DAE04FD" w14:textId="77777777" w:rsidR="00981583" w:rsidRDefault="007A0BAC">
      <w:pPr>
        <w:pStyle w:val="BodyText"/>
        <w:rPr>
          <w:rFonts w:eastAsia="宋体"/>
          <w:b/>
          <w:u w:val="single"/>
          <w:lang w:eastAsia="zh-CN"/>
        </w:rPr>
      </w:pPr>
      <w:r>
        <w:rPr>
          <w:rFonts w:eastAsia="宋体"/>
          <w:b/>
          <w:u w:val="single"/>
          <w:lang w:eastAsia="zh-CN"/>
        </w:rPr>
        <w:t>RRC connection release:</w:t>
      </w:r>
    </w:p>
    <w:p w14:paraId="68E509A0" w14:textId="6AC9282E"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_Ref68219172 \h</w:instrText>
      </w:r>
      <w:r>
        <w:rPr>
          <w:rFonts w:eastAsia="宋体"/>
          <w:lang w:eastAsia="zh-CN"/>
        </w:rPr>
        <w:instrText xml:space="preserve"> </w:instrText>
      </w:r>
      <w:r>
        <w:rPr>
          <w:rFonts w:eastAsia="宋体"/>
          <w:lang w:eastAsia="zh-CN"/>
        </w:rPr>
      </w:r>
      <w:r>
        <w:rPr>
          <w:rFonts w:eastAsia="宋体"/>
          <w:lang w:eastAsia="zh-CN"/>
        </w:rPr>
        <w:fldChar w:fldCharType="separate"/>
      </w:r>
      <w:r w:rsidR="009121EF">
        <w:rPr>
          <w:b/>
          <w:szCs w:val="20"/>
        </w:rPr>
        <w:t xml:space="preserve">Proposal </w:t>
      </w:r>
      <w:r w:rsidR="009121EF">
        <w:rPr>
          <w:b/>
          <w:noProof/>
          <w:szCs w:val="20"/>
        </w:rPr>
        <w:t>10</w:t>
      </w:r>
      <w:r w:rsidR="009121EF">
        <w:rPr>
          <w:b/>
          <w:szCs w:val="20"/>
        </w:rPr>
        <w:t xml:space="preserve"> </w:t>
      </w:r>
      <w:r w:rsidR="009121EF">
        <w:rPr>
          <w:b/>
        </w:rPr>
        <w:t xml:space="preserve">The </w:t>
      </w:r>
      <w:r w:rsidR="009121EF">
        <w:rPr>
          <w:rFonts w:eastAsiaTheme="minorEastAsia"/>
          <w:b/>
          <w:lang w:eastAsia="zh-CN"/>
        </w:rPr>
        <w:t>Relay</w:t>
      </w:r>
      <w:r w:rsidR="009121EF">
        <w:rPr>
          <w:b/>
        </w:rPr>
        <w:t xml:space="preserve"> UE is not expected to receive </w:t>
      </w:r>
      <w:proofErr w:type="spellStart"/>
      <w:r w:rsidR="009121EF">
        <w:rPr>
          <w:rFonts w:eastAsia="宋体"/>
          <w:b/>
          <w:i/>
          <w:kern w:val="2"/>
          <w:szCs w:val="20"/>
          <w:lang w:eastAsia="zh-CN"/>
        </w:rPr>
        <w:t>RRCRelease</w:t>
      </w:r>
      <w:proofErr w:type="spellEnd"/>
      <w:r w:rsidR="009121EF">
        <w:rPr>
          <w:rFonts w:eastAsia="宋体"/>
          <w:b/>
          <w:kern w:val="2"/>
          <w:szCs w:val="20"/>
          <w:lang w:eastAsia="zh-CN"/>
        </w:rPr>
        <w:t xml:space="preserve"> message</w:t>
      </w:r>
      <w:r w:rsidR="009121EF">
        <w:rPr>
          <w:rFonts w:eastAsia="宋体"/>
          <w:b/>
          <w:kern w:val="2"/>
          <w:lang w:eastAsia="zh-CN"/>
        </w:rPr>
        <w:t xml:space="preserve"> from the NW</w:t>
      </w:r>
      <w:r w:rsidR="009121EF">
        <w:rPr>
          <w:b/>
          <w:szCs w:val="20"/>
        </w:rPr>
        <w:t>.</w:t>
      </w:r>
      <w:r w:rsidR="009121EF">
        <w:rPr>
          <w:b/>
        </w:rPr>
        <w:t xml:space="preserve"> How to guarantee such requirement is FFS.</w:t>
      </w:r>
      <w:r>
        <w:rPr>
          <w:rFonts w:eastAsia="宋体"/>
          <w:lang w:eastAsia="zh-CN"/>
        </w:rPr>
        <w:fldChar w:fldCharType="end"/>
      </w:r>
    </w:p>
    <w:p w14:paraId="794B4789" w14:textId="6A8A85CC"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REF _Ref68219173 \h </w:instrText>
      </w:r>
      <w:r>
        <w:rPr>
          <w:rFonts w:eastAsia="宋体"/>
          <w:lang w:eastAsia="zh-CN"/>
        </w:rPr>
      </w:r>
      <w:r>
        <w:rPr>
          <w:rFonts w:eastAsia="宋体"/>
          <w:lang w:eastAsia="zh-CN"/>
        </w:rPr>
        <w:fldChar w:fldCharType="separate"/>
      </w:r>
      <w:r w:rsidR="009121EF">
        <w:rPr>
          <w:b/>
          <w:szCs w:val="20"/>
        </w:rPr>
        <w:t xml:space="preserve">Proposal </w:t>
      </w:r>
      <w:r w:rsidR="009121EF">
        <w:rPr>
          <w:b/>
          <w:noProof/>
          <w:szCs w:val="20"/>
        </w:rPr>
        <w:t>11</w:t>
      </w:r>
      <w:r w:rsidR="009121EF">
        <w:rPr>
          <w:b/>
          <w:szCs w:val="20"/>
        </w:rPr>
        <w:t xml:space="preserve"> </w:t>
      </w:r>
      <w:r w:rsidR="009121EF">
        <w:rPr>
          <w:rFonts w:eastAsia="宋体" w:hint="eastAsia"/>
          <w:b/>
          <w:lang w:eastAsia="zh-CN"/>
        </w:rPr>
        <w:t>If</w:t>
      </w:r>
      <w:r w:rsidR="009121EF">
        <w:rPr>
          <w:b/>
        </w:rPr>
        <w:t xml:space="preserve"> </w:t>
      </w:r>
      <w:r w:rsidR="009121EF">
        <w:rPr>
          <w:rFonts w:eastAsia="等线"/>
          <w:b/>
          <w:lang w:eastAsia="zh-CN"/>
        </w:rPr>
        <w:t>Remote</w:t>
      </w:r>
      <w:r w:rsidR="009121EF">
        <w:rPr>
          <w:b/>
        </w:rPr>
        <w:t xml:space="preserve"> UE </w:t>
      </w:r>
      <w:r w:rsidR="009121EF">
        <w:rPr>
          <w:rFonts w:hint="eastAsia"/>
          <w:b/>
        </w:rPr>
        <w:t>is PC5 connected to Relay UE</w:t>
      </w:r>
      <w:r w:rsidR="009121EF">
        <w:rPr>
          <w:rFonts w:eastAsia="宋体" w:hint="eastAsia"/>
          <w:b/>
          <w:lang w:eastAsia="zh-CN"/>
        </w:rPr>
        <w:t xml:space="preserve">, RAN2 to discuss whether to support Remote UE </w:t>
      </w:r>
      <w:r w:rsidR="009121EF">
        <w:rPr>
          <w:b/>
        </w:rPr>
        <w:t xml:space="preserve">re-direction (e.g., </w:t>
      </w:r>
      <w:proofErr w:type="spellStart"/>
      <w:r w:rsidR="009121EF">
        <w:rPr>
          <w:b/>
          <w:i/>
        </w:rPr>
        <w:t>redirectedCarrierInfo</w:t>
      </w:r>
      <w:proofErr w:type="spellEnd"/>
      <w:r w:rsidR="009121EF">
        <w:rPr>
          <w:b/>
        </w:rPr>
        <w:t xml:space="preserve">) within </w:t>
      </w:r>
      <w:proofErr w:type="spellStart"/>
      <w:r w:rsidR="009121EF">
        <w:rPr>
          <w:rFonts w:eastAsia="宋体"/>
          <w:b/>
          <w:i/>
          <w:kern w:val="2"/>
          <w:szCs w:val="20"/>
          <w:lang w:eastAsia="zh-CN"/>
        </w:rPr>
        <w:t>RRCRelease</w:t>
      </w:r>
      <w:proofErr w:type="spellEnd"/>
      <w:r w:rsidR="009121EF">
        <w:rPr>
          <w:rFonts w:eastAsia="宋体"/>
          <w:b/>
          <w:kern w:val="2"/>
          <w:szCs w:val="20"/>
          <w:lang w:eastAsia="zh-CN"/>
        </w:rPr>
        <w:t xml:space="preserve"> message</w:t>
      </w:r>
      <w:r w:rsidR="009121EF">
        <w:rPr>
          <w:b/>
        </w:rPr>
        <w:t>.</w:t>
      </w:r>
      <w:r>
        <w:rPr>
          <w:rFonts w:eastAsia="宋体"/>
          <w:lang w:eastAsia="zh-CN"/>
        </w:rPr>
        <w:fldChar w:fldCharType="end"/>
      </w:r>
    </w:p>
    <w:p w14:paraId="399984A6" w14:textId="47B029D9" w:rsidR="00981583" w:rsidRDefault="007A0BAC">
      <w:pPr>
        <w:pStyle w:val="BodyText"/>
        <w:rPr>
          <w:rFonts w:eastAsia="宋体"/>
          <w:lang w:eastAsia="zh-CN"/>
        </w:rPr>
      </w:pPr>
      <w:r>
        <w:rPr>
          <w:rFonts w:eastAsia="宋体"/>
          <w:lang w:eastAsia="zh-CN"/>
        </w:rPr>
        <w:fldChar w:fldCharType="begin"/>
      </w:r>
      <w:r>
        <w:rPr>
          <w:rFonts w:eastAsia="宋体"/>
          <w:lang w:eastAsia="zh-CN"/>
        </w:rPr>
        <w:instrText xml:space="preserve"> REF _Ref68219174 \h </w:instrText>
      </w:r>
      <w:r>
        <w:rPr>
          <w:rFonts w:eastAsia="宋体"/>
          <w:lang w:eastAsia="zh-CN"/>
        </w:rPr>
      </w:r>
      <w:r>
        <w:rPr>
          <w:rFonts w:eastAsia="宋体"/>
          <w:lang w:eastAsia="zh-CN"/>
        </w:rPr>
        <w:fldChar w:fldCharType="separate"/>
      </w:r>
      <w:r w:rsidR="009121EF">
        <w:rPr>
          <w:b/>
        </w:rPr>
        <w:t xml:space="preserve">Proposal </w:t>
      </w:r>
      <w:r w:rsidR="009121EF">
        <w:rPr>
          <w:b/>
          <w:noProof/>
        </w:rPr>
        <w:t>12</w:t>
      </w:r>
      <w:r w:rsidR="009121EF">
        <w:rPr>
          <w:b/>
        </w:rPr>
        <w:t xml:space="preserve"> RAN2 to discuss whether </w:t>
      </w:r>
      <w:r w:rsidR="009121EF">
        <w:rPr>
          <w:rFonts w:eastAsia="宋体"/>
          <w:b/>
          <w:kern w:val="2"/>
          <w:lang w:eastAsia="zh-CN"/>
        </w:rPr>
        <w:t>the Relay UE upon locally RRC connection release in exceptional cases can be indicated to Remote UE. How Remote UE uses the indicator is FFS.</w:t>
      </w:r>
      <w:r>
        <w:rPr>
          <w:rFonts w:eastAsia="宋体"/>
          <w:lang w:eastAsia="zh-CN"/>
        </w:rPr>
        <w:fldChar w:fldCharType="end"/>
      </w:r>
    </w:p>
    <w:bookmarkEnd w:id="5"/>
    <w:bookmarkEnd w:id="6"/>
    <w:p w14:paraId="1D73B236" w14:textId="77777777" w:rsidR="00981583" w:rsidRDefault="007A0BA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r>
        <w:rPr>
          <w:rFonts w:cs="Times New Roman"/>
          <w:b w:val="0"/>
          <w:bCs w:val="0"/>
          <w:kern w:val="0"/>
          <w:sz w:val="36"/>
          <w:szCs w:val="20"/>
          <w:lang w:eastAsia="en-GB"/>
        </w:rPr>
        <w:t>Reference</w:t>
      </w:r>
    </w:p>
    <w:p w14:paraId="7A887E28" w14:textId="77777777" w:rsidR="00981583" w:rsidRDefault="007A0BAC">
      <w:pPr>
        <w:pStyle w:val="BodyText"/>
        <w:numPr>
          <w:ilvl w:val="0"/>
          <w:numId w:val="9"/>
        </w:numPr>
        <w:snapToGrid w:val="0"/>
        <w:spacing w:line="268" w:lineRule="auto"/>
        <w:contextualSpacing/>
        <w:rPr>
          <w:rFonts w:eastAsia="宋体"/>
          <w:color w:val="000000"/>
          <w:lang w:eastAsia="zh-CN"/>
        </w:rPr>
      </w:pPr>
      <w:bookmarkStart w:id="28" w:name="_Ref47369305"/>
      <w:r>
        <w:rPr>
          <w:rFonts w:eastAsia="宋体"/>
          <w:color w:val="000000"/>
          <w:lang w:eastAsia="zh-CN"/>
        </w:rPr>
        <w:t xml:space="preserve">RP-210904, New WID on NR </w:t>
      </w:r>
      <w:proofErr w:type="spellStart"/>
      <w:r>
        <w:rPr>
          <w:rFonts w:eastAsia="宋体"/>
          <w:color w:val="000000"/>
          <w:lang w:eastAsia="zh-CN"/>
        </w:rPr>
        <w:t>Sidelink</w:t>
      </w:r>
      <w:proofErr w:type="spellEnd"/>
      <w:r>
        <w:rPr>
          <w:rFonts w:eastAsia="宋体"/>
          <w:color w:val="000000"/>
          <w:lang w:eastAsia="zh-CN"/>
        </w:rPr>
        <w:t xml:space="preserve"> Relay, </w:t>
      </w:r>
      <w:bookmarkEnd w:id="28"/>
      <w:r>
        <w:rPr>
          <w:rFonts w:eastAsia="宋体"/>
          <w:color w:val="000000"/>
          <w:lang w:eastAsia="zh-CN"/>
        </w:rPr>
        <w:t>Ericsson (Moderator), OPPO (rapporteur).</w:t>
      </w:r>
      <w:bookmarkStart w:id="29" w:name="_Ref61273711"/>
    </w:p>
    <w:p w14:paraId="615CBBBE" w14:textId="77777777" w:rsidR="00981583" w:rsidRDefault="007A0BAC">
      <w:pPr>
        <w:pStyle w:val="BodyText"/>
        <w:numPr>
          <w:ilvl w:val="0"/>
          <w:numId w:val="9"/>
        </w:numPr>
        <w:snapToGrid w:val="0"/>
        <w:spacing w:line="268" w:lineRule="auto"/>
        <w:contextualSpacing/>
        <w:rPr>
          <w:rFonts w:eastAsia="宋体"/>
          <w:color w:val="000000"/>
          <w:lang w:eastAsia="zh-CN"/>
        </w:rPr>
      </w:pPr>
      <w:bookmarkStart w:id="30" w:name="_Ref68188407"/>
      <w:r>
        <w:rPr>
          <w:rFonts w:eastAsia="宋体" w:hint="eastAsia"/>
          <w:color w:val="000000"/>
          <w:lang w:eastAsia="zh-CN"/>
        </w:rPr>
        <w:t>3</w:t>
      </w:r>
      <w:r>
        <w:rPr>
          <w:rFonts w:eastAsia="宋体"/>
          <w:color w:val="000000"/>
          <w:lang w:eastAsia="zh-CN"/>
        </w:rPr>
        <w:t xml:space="preserve">GPP TR 38.836: "Study on NR </w:t>
      </w:r>
      <w:proofErr w:type="spellStart"/>
      <w:r>
        <w:rPr>
          <w:rFonts w:eastAsia="宋体"/>
          <w:color w:val="000000"/>
          <w:lang w:eastAsia="zh-CN"/>
        </w:rPr>
        <w:t>sidelink</w:t>
      </w:r>
      <w:proofErr w:type="spellEnd"/>
      <w:r>
        <w:rPr>
          <w:rFonts w:eastAsia="宋体"/>
          <w:color w:val="000000"/>
          <w:lang w:eastAsia="zh-CN"/>
        </w:rPr>
        <w:t xml:space="preserve"> relay".</w:t>
      </w:r>
      <w:bookmarkEnd w:id="29"/>
      <w:bookmarkEnd w:id="30"/>
    </w:p>
    <w:p w14:paraId="3D9B4190" w14:textId="77777777" w:rsidR="00981583" w:rsidRDefault="007A0BAC">
      <w:pPr>
        <w:pStyle w:val="BodyText"/>
        <w:numPr>
          <w:ilvl w:val="0"/>
          <w:numId w:val="9"/>
        </w:numPr>
        <w:snapToGrid w:val="0"/>
        <w:spacing w:line="268" w:lineRule="auto"/>
        <w:contextualSpacing/>
        <w:rPr>
          <w:rFonts w:eastAsia="宋体"/>
          <w:color w:val="000000"/>
          <w:lang w:eastAsia="zh-CN"/>
        </w:rPr>
      </w:pPr>
      <w:bookmarkStart w:id="31" w:name="_Ref68187763"/>
      <w:r>
        <w:rPr>
          <w:rFonts w:eastAsia="宋体" w:hint="eastAsia"/>
          <w:color w:val="000000"/>
          <w:lang w:eastAsia="zh-CN"/>
        </w:rPr>
        <w:t>3</w:t>
      </w:r>
      <w:r>
        <w:rPr>
          <w:rFonts w:eastAsia="宋体"/>
          <w:color w:val="000000"/>
          <w:lang w:eastAsia="zh-CN"/>
        </w:rPr>
        <w:t>GPP TS 38.331: "NR;</w:t>
      </w:r>
      <w:r>
        <w:rPr>
          <w:rFonts w:eastAsia="宋体" w:hint="eastAsia"/>
          <w:color w:val="000000"/>
          <w:lang w:eastAsia="zh-CN"/>
        </w:rPr>
        <w:t xml:space="preserve"> </w:t>
      </w:r>
      <w:r>
        <w:rPr>
          <w:rFonts w:eastAsia="宋体"/>
          <w:color w:val="000000"/>
          <w:lang w:eastAsia="zh-CN"/>
        </w:rPr>
        <w:t>Radio Resource Control (RRC); protocol specification".</w:t>
      </w:r>
      <w:bookmarkEnd w:id="31"/>
    </w:p>
    <w:p w14:paraId="0BFCDC81" w14:textId="7B1DCB85" w:rsidR="006F264F" w:rsidRPr="006F264F" w:rsidRDefault="006F264F" w:rsidP="006F264F">
      <w:pPr>
        <w:pStyle w:val="BodyText"/>
        <w:numPr>
          <w:ilvl w:val="0"/>
          <w:numId w:val="9"/>
        </w:numPr>
        <w:snapToGrid w:val="0"/>
        <w:spacing w:line="268" w:lineRule="auto"/>
        <w:contextualSpacing/>
        <w:rPr>
          <w:rFonts w:eastAsia="宋体"/>
          <w:color w:val="000000"/>
          <w:lang w:eastAsia="zh-CN"/>
        </w:rPr>
      </w:pPr>
      <w:bookmarkStart w:id="32" w:name="_Ref68261021"/>
      <w:bookmarkStart w:id="33" w:name="_Ref68215642"/>
      <w:r w:rsidRPr="006F264F">
        <w:rPr>
          <w:rFonts w:eastAsia="宋体"/>
          <w:color w:val="000000"/>
          <w:lang w:eastAsia="zh-CN"/>
        </w:rPr>
        <w:t>3GPP TS 38.300: “NR and NG-RAN Overall Description; Stage 2”.</w:t>
      </w:r>
      <w:bookmarkEnd w:id="32"/>
    </w:p>
    <w:p w14:paraId="48921B19" w14:textId="4115B5FC" w:rsidR="006F264F" w:rsidRDefault="006F264F" w:rsidP="006F264F">
      <w:pPr>
        <w:pStyle w:val="BodyText"/>
        <w:numPr>
          <w:ilvl w:val="0"/>
          <w:numId w:val="9"/>
        </w:numPr>
        <w:snapToGrid w:val="0"/>
        <w:spacing w:line="268" w:lineRule="auto"/>
        <w:contextualSpacing/>
        <w:rPr>
          <w:rFonts w:eastAsia="宋体"/>
          <w:color w:val="000000"/>
          <w:lang w:eastAsia="zh-CN"/>
        </w:rPr>
      </w:pPr>
      <w:bookmarkStart w:id="34" w:name="_Ref68261040"/>
      <w:r w:rsidRPr="006F264F">
        <w:rPr>
          <w:rFonts w:eastAsia="宋体"/>
          <w:color w:val="000000"/>
          <w:lang w:eastAsia="zh-CN"/>
        </w:rPr>
        <w:t>3GPP TS 38.304: “NR; User Equipment (UE) procedures in Idle mode and RRC Inactive state”.</w:t>
      </w:r>
      <w:bookmarkEnd w:id="34"/>
    </w:p>
    <w:p w14:paraId="082F0D7A" w14:textId="64D132AE" w:rsidR="00981583" w:rsidRDefault="007A0BAC">
      <w:pPr>
        <w:pStyle w:val="BodyText"/>
        <w:numPr>
          <w:ilvl w:val="0"/>
          <w:numId w:val="9"/>
        </w:numPr>
        <w:snapToGrid w:val="0"/>
        <w:spacing w:line="268" w:lineRule="auto"/>
        <w:contextualSpacing/>
        <w:rPr>
          <w:rFonts w:eastAsia="宋体"/>
          <w:color w:val="000000"/>
          <w:lang w:eastAsia="zh-CN"/>
        </w:rPr>
      </w:pPr>
      <w:bookmarkStart w:id="35" w:name="_Ref68261074"/>
      <w:r>
        <w:rPr>
          <w:rFonts w:eastAsia="宋体"/>
          <w:color w:val="000000"/>
          <w:lang w:eastAsia="zh-CN"/>
        </w:rPr>
        <w:t>3GPP TS 24.501: "Non-Access-Stratum (NAS) protocol for 5G System (5GS); Stage 3".</w:t>
      </w:r>
      <w:bookmarkEnd w:id="33"/>
      <w:bookmarkEnd w:id="35"/>
    </w:p>
    <w:sectPr w:rsidR="00981583">
      <w:headerReference w:type="default" r:id="rId10"/>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8C0F2" w14:textId="77777777" w:rsidR="00DF305B" w:rsidRDefault="00DF305B">
      <w:r>
        <w:separator/>
      </w:r>
    </w:p>
  </w:endnote>
  <w:endnote w:type="continuationSeparator" w:id="0">
    <w:p w14:paraId="1BB107C4" w14:textId="77777777" w:rsidR="00DF305B" w:rsidRDefault="00DF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958F5" w14:textId="77777777" w:rsidR="00DF305B" w:rsidRDefault="00DF305B">
      <w:r>
        <w:separator/>
      </w:r>
    </w:p>
  </w:footnote>
  <w:footnote w:type="continuationSeparator" w:id="0">
    <w:p w14:paraId="3D3DF252" w14:textId="77777777" w:rsidR="00DF305B" w:rsidRDefault="00DF3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E712A" w14:textId="77777777" w:rsidR="00981583" w:rsidRDefault="0098158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224073"/>
    <w:multiLevelType w:val="multilevel"/>
    <w:tmpl w:val="1A2240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59316E82"/>
    <w:multiLevelType w:val="multilevel"/>
    <w:tmpl w:val="59316E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29F49D6"/>
    <w:multiLevelType w:val="multilevel"/>
    <w:tmpl w:val="629F49D6"/>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2"/>
  </w:num>
  <w:num w:numId="3">
    <w:abstractNumId w:val="5"/>
  </w:num>
  <w:num w:numId="4">
    <w:abstractNumId w:val="1"/>
  </w:num>
  <w:num w:numId="5">
    <w:abstractNumId w:val="7"/>
  </w:num>
  <w:num w:numId="6">
    <w:abstractNumId w:val="4"/>
  </w:num>
  <w:num w:numId="7">
    <w:abstractNumId w:val="0"/>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386"/>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2ED"/>
    <w:rsid w:val="000063A7"/>
    <w:rsid w:val="000063C3"/>
    <w:rsid w:val="000065F8"/>
    <w:rsid w:val="000067D7"/>
    <w:rsid w:val="0000694F"/>
    <w:rsid w:val="000069FF"/>
    <w:rsid w:val="00006C2C"/>
    <w:rsid w:val="00007586"/>
    <w:rsid w:val="00007749"/>
    <w:rsid w:val="00007AC4"/>
    <w:rsid w:val="000103F6"/>
    <w:rsid w:val="0001068D"/>
    <w:rsid w:val="00010791"/>
    <w:rsid w:val="00010939"/>
    <w:rsid w:val="000109BD"/>
    <w:rsid w:val="00010AFF"/>
    <w:rsid w:val="00010D39"/>
    <w:rsid w:val="000112C2"/>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63C"/>
    <w:rsid w:val="00014942"/>
    <w:rsid w:val="00014D04"/>
    <w:rsid w:val="000151E7"/>
    <w:rsid w:val="000154DB"/>
    <w:rsid w:val="00015A87"/>
    <w:rsid w:val="00016400"/>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B93"/>
    <w:rsid w:val="00021C03"/>
    <w:rsid w:val="00021D8B"/>
    <w:rsid w:val="00021DBA"/>
    <w:rsid w:val="00022892"/>
    <w:rsid w:val="000229F7"/>
    <w:rsid w:val="00022A7D"/>
    <w:rsid w:val="00023163"/>
    <w:rsid w:val="000231FE"/>
    <w:rsid w:val="00023562"/>
    <w:rsid w:val="000235F3"/>
    <w:rsid w:val="0002362D"/>
    <w:rsid w:val="0002374B"/>
    <w:rsid w:val="00023AA0"/>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BD6"/>
    <w:rsid w:val="00030DFC"/>
    <w:rsid w:val="000318F5"/>
    <w:rsid w:val="00032167"/>
    <w:rsid w:val="000325F7"/>
    <w:rsid w:val="0003305D"/>
    <w:rsid w:val="00033607"/>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CBB"/>
    <w:rsid w:val="000374C0"/>
    <w:rsid w:val="0003772C"/>
    <w:rsid w:val="00037737"/>
    <w:rsid w:val="000377D4"/>
    <w:rsid w:val="00037A41"/>
    <w:rsid w:val="00037DB4"/>
    <w:rsid w:val="00037DBD"/>
    <w:rsid w:val="00037E65"/>
    <w:rsid w:val="00040024"/>
    <w:rsid w:val="0004033A"/>
    <w:rsid w:val="00040360"/>
    <w:rsid w:val="000412E1"/>
    <w:rsid w:val="00041E6C"/>
    <w:rsid w:val="000421F2"/>
    <w:rsid w:val="0004256A"/>
    <w:rsid w:val="00042725"/>
    <w:rsid w:val="00042955"/>
    <w:rsid w:val="000434F4"/>
    <w:rsid w:val="000439E7"/>
    <w:rsid w:val="00043C44"/>
    <w:rsid w:val="00043F7C"/>
    <w:rsid w:val="0004409E"/>
    <w:rsid w:val="00044275"/>
    <w:rsid w:val="00044623"/>
    <w:rsid w:val="00044F05"/>
    <w:rsid w:val="00045071"/>
    <w:rsid w:val="000458FF"/>
    <w:rsid w:val="00045A1C"/>
    <w:rsid w:val="0004724D"/>
    <w:rsid w:val="00047398"/>
    <w:rsid w:val="00047423"/>
    <w:rsid w:val="000474CC"/>
    <w:rsid w:val="00047B27"/>
    <w:rsid w:val="00047D75"/>
    <w:rsid w:val="00047E9D"/>
    <w:rsid w:val="00047F5B"/>
    <w:rsid w:val="00050000"/>
    <w:rsid w:val="00050715"/>
    <w:rsid w:val="00050CA5"/>
    <w:rsid w:val="00050D2A"/>
    <w:rsid w:val="00051585"/>
    <w:rsid w:val="000517C0"/>
    <w:rsid w:val="000517F3"/>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3F1"/>
    <w:rsid w:val="000605E5"/>
    <w:rsid w:val="00060AA3"/>
    <w:rsid w:val="00060CE4"/>
    <w:rsid w:val="00060CEB"/>
    <w:rsid w:val="000611AE"/>
    <w:rsid w:val="000613E6"/>
    <w:rsid w:val="00061A2C"/>
    <w:rsid w:val="00061A5A"/>
    <w:rsid w:val="00061B18"/>
    <w:rsid w:val="0006378E"/>
    <w:rsid w:val="000637DD"/>
    <w:rsid w:val="000638AA"/>
    <w:rsid w:val="00063AA3"/>
    <w:rsid w:val="00063C5B"/>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D29"/>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45"/>
    <w:rsid w:val="0007378E"/>
    <w:rsid w:val="000738A7"/>
    <w:rsid w:val="00073E95"/>
    <w:rsid w:val="00074227"/>
    <w:rsid w:val="00074440"/>
    <w:rsid w:val="000747E7"/>
    <w:rsid w:val="000749EF"/>
    <w:rsid w:val="00074E57"/>
    <w:rsid w:val="0007557F"/>
    <w:rsid w:val="00075ABE"/>
    <w:rsid w:val="00075FDA"/>
    <w:rsid w:val="00076185"/>
    <w:rsid w:val="00076367"/>
    <w:rsid w:val="0007680E"/>
    <w:rsid w:val="00076A2B"/>
    <w:rsid w:val="00076E3A"/>
    <w:rsid w:val="000773F5"/>
    <w:rsid w:val="000777C7"/>
    <w:rsid w:val="00077878"/>
    <w:rsid w:val="000778C4"/>
    <w:rsid w:val="00077AA7"/>
    <w:rsid w:val="00077C76"/>
    <w:rsid w:val="00077DB2"/>
    <w:rsid w:val="00077EC9"/>
    <w:rsid w:val="000804E1"/>
    <w:rsid w:val="00081069"/>
    <w:rsid w:val="000810A7"/>
    <w:rsid w:val="0008118D"/>
    <w:rsid w:val="000812DF"/>
    <w:rsid w:val="00081472"/>
    <w:rsid w:val="0008168C"/>
    <w:rsid w:val="000816D8"/>
    <w:rsid w:val="000817D8"/>
    <w:rsid w:val="000818A9"/>
    <w:rsid w:val="00081AA6"/>
    <w:rsid w:val="00081DD8"/>
    <w:rsid w:val="0008210E"/>
    <w:rsid w:val="000822A0"/>
    <w:rsid w:val="00082555"/>
    <w:rsid w:val="00082927"/>
    <w:rsid w:val="00082A2D"/>
    <w:rsid w:val="00082AB1"/>
    <w:rsid w:val="00082C8B"/>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6D7F"/>
    <w:rsid w:val="00087302"/>
    <w:rsid w:val="0008776D"/>
    <w:rsid w:val="000879CA"/>
    <w:rsid w:val="00087C68"/>
    <w:rsid w:val="00087CF0"/>
    <w:rsid w:val="000902B4"/>
    <w:rsid w:val="000902FB"/>
    <w:rsid w:val="00090B57"/>
    <w:rsid w:val="00090FD2"/>
    <w:rsid w:val="00091444"/>
    <w:rsid w:val="00091C53"/>
    <w:rsid w:val="00091C8C"/>
    <w:rsid w:val="00091E58"/>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8F1"/>
    <w:rsid w:val="00095EAD"/>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05"/>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5B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815"/>
    <w:rsid w:val="000A7928"/>
    <w:rsid w:val="000A7AA9"/>
    <w:rsid w:val="000A7AE5"/>
    <w:rsid w:val="000A7BFA"/>
    <w:rsid w:val="000A7F9E"/>
    <w:rsid w:val="000B03F1"/>
    <w:rsid w:val="000B0538"/>
    <w:rsid w:val="000B080F"/>
    <w:rsid w:val="000B0969"/>
    <w:rsid w:val="000B17AC"/>
    <w:rsid w:val="000B17B6"/>
    <w:rsid w:val="000B17FB"/>
    <w:rsid w:val="000B1974"/>
    <w:rsid w:val="000B1C22"/>
    <w:rsid w:val="000B1FC4"/>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FB"/>
    <w:rsid w:val="000B6824"/>
    <w:rsid w:val="000B6A19"/>
    <w:rsid w:val="000B6BBD"/>
    <w:rsid w:val="000B6FEA"/>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3F1"/>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674"/>
    <w:rsid w:val="000D6D38"/>
    <w:rsid w:val="000D75FD"/>
    <w:rsid w:val="000E068D"/>
    <w:rsid w:val="000E0B14"/>
    <w:rsid w:val="000E0F87"/>
    <w:rsid w:val="000E1474"/>
    <w:rsid w:val="000E1909"/>
    <w:rsid w:val="000E25B2"/>
    <w:rsid w:val="000E26D7"/>
    <w:rsid w:val="000E29CA"/>
    <w:rsid w:val="000E3111"/>
    <w:rsid w:val="000E3C6B"/>
    <w:rsid w:val="000E451B"/>
    <w:rsid w:val="000E4629"/>
    <w:rsid w:val="000E47A1"/>
    <w:rsid w:val="000E47F5"/>
    <w:rsid w:val="000E52F0"/>
    <w:rsid w:val="000E5592"/>
    <w:rsid w:val="000E59B0"/>
    <w:rsid w:val="000E5C2D"/>
    <w:rsid w:val="000E5D1A"/>
    <w:rsid w:val="000E68E4"/>
    <w:rsid w:val="000E7159"/>
    <w:rsid w:val="000E73D4"/>
    <w:rsid w:val="000E7C98"/>
    <w:rsid w:val="000E7E98"/>
    <w:rsid w:val="000E7F62"/>
    <w:rsid w:val="000F00ED"/>
    <w:rsid w:val="000F06AC"/>
    <w:rsid w:val="000F1063"/>
    <w:rsid w:val="000F11DF"/>
    <w:rsid w:val="000F11F0"/>
    <w:rsid w:val="000F1216"/>
    <w:rsid w:val="000F1A62"/>
    <w:rsid w:val="000F1F75"/>
    <w:rsid w:val="000F26CF"/>
    <w:rsid w:val="000F27E7"/>
    <w:rsid w:val="000F2C02"/>
    <w:rsid w:val="000F2C95"/>
    <w:rsid w:val="000F306D"/>
    <w:rsid w:val="000F31F2"/>
    <w:rsid w:val="000F332B"/>
    <w:rsid w:val="000F38D0"/>
    <w:rsid w:val="000F3C46"/>
    <w:rsid w:val="000F3F5E"/>
    <w:rsid w:val="000F49C3"/>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57"/>
    <w:rsid w:val="000F7867"/>
    <w:rsid w:val="000F78CD"/>
    <w:rsid w:val="000F7AC2"/>
    <w:rsid w:val="000F7D04"/>
    <w:rsid w:val="0010016E"/>
    <w:rsid w:val="00100540"/>
    <w:rsid w:val="001005AB"/>
    <w:rsid w:val="001009E1"/>
    <w:rsid w:val="00100C16"/>
    <w:rsid w:val="00100E7D"/>
    <w:rsid w:val="00101175"/>
    <w:rsid w:val="00101284"/>
    <w:rsid w:val="001013FA"/>
    <w:rsid w:val="00101797"/>
    <w:rsid w:val="001017CA"/>
    <w:rsid w:val="00101B73"/>
    <w:rsid w:val="00101EF7"/>
    <w:rsid w:val="00101F95"/>
    <w:rsid w:val="00102241"/>
    <w:rsid w:val="001032FB"/>
    <w:rsid w:val="00103937"/>
    <w:rsid w:val="0010469E"/>
    <w:rsid w:val="00104923"/>
    <w:rsid w:val="0010493D"/>
    <w:rsid w:val="00104DA0"/>
    <w:rsid w:val="00105160"/>
    <w:rsid w:val="001053C1"/>
    <w:rsid w:val="00105570"/>
    <w:rsid w:val="001056CB"/>
    <w:rsid w:val="00105812"/>
    <w:rsid w:val="001058BF"/>
    <w:rsid w:val="00105B58"/>
    <w:rsid w:val="00106627"/>
    <w:rsid w:val="001067A4"/>
    <w:rsid w:val="00106BC9"/>
    <w:rsid w:val="00107304"/>
    <w:rsid w:val="0010772F"/>
    <w:rsid w:val="001102E8"/>
    <w:rsid w:val="001109E6"/>
    <w:rsid w:val="00110F2B"/>
    <w:rsid w:val="001113AF"/>
    <w:rsid w:val="001114DA"/>
    <w:rsid w:val="00111719"/>
    <w:rsid w:val="00111740"/>
    <w:rsid w:val="001120FC"/>
    <w:rsid w:val="00112108"/>
    <w:rsid w:val="00112808"/>
    <w:rsid w:val="001128A8"/>
    <w:rsid w:val="00112BA3"/>
    <w:rsid w:val="00112F21"/>
    <w:rsid w:val="0011300A"/>
    <w:rsid w:val="0011322D"/>
    <w:rsid w:val="00113355"/>
    <w:rsid w:val="001133BE"/>
    <w:rsid w:val="001135BA"/>
    <w:rsid w:val="00114284"/>
    <w:rsid w:val="00114BD9"/>
    <w:rsid w:val="00114D16"/>
    <w:rsid w:val="00114F04"/>
    <w:rsid w:val="001151F9"/>
    <w:rsid w:val="00115422"/>
    <w:rsid w:val="00115911"/>
    <w:rsid w:val="00115D05"/>
    <w:rsid w:val="00115D96"/>
    <w:rsid w:val="00115E39"/>
    <w:rsid w:val="00115E93"/>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10CA"/>
    <w:rsid w:val="001216B6"/>
    <w:rsid w:val="00122469"/>
    <w:rsid w:val="001233A1"/>
    <w:rsid w:val="001239DB"/>
    <w:rsid w:val="00123B13"/>
    <w:rsid w:val="00123B33"/>
    <w:rsid w:val="00123E23"/>
    <w:rsid w:val="00123E88"/>
    <w:rsid w:val="00124044"/>
    <w:rsid w:val="0012412F"/>
    <w:rsid w:val="00124183"/>
    <w:rsid w:val="00124236"/>
    <w:rsid w:val="001248E2"/>
    <w:rsid w:val="00124BE6"/>
    <w:rsid w:val="00124CEB"/>
    <w:rsid w:val="00125339"/>
    <w:rsid w:val="001257A9"/>
    <w:rsid w:val="00125A9B"/>
    <w:rsid w:val="00125C01"/>
    <w:rsid w:val="00125CA4"/>
    <w:rsid w:val="00125ED7"/>
    <w:rsid w:val="001262E4"/>
    <w:rsid w:val="00126468"/>
    <w:rsid w:val="00126884"/>
    <w:rsid w:val="00126A1D"/>
    <w:rsid w:val="00127206"/>
    <w:rsid w:val="001278E3"/>
    <w:rsid w:val="001279D0"/>
    <w:rsid w:val="00127EA2"/>
    <w:rsid w:val="00127FC9"/>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5EC6"/>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BAC"/>
    <w:rsid w:val="001421D0"/>
    <w:rsid w:val="0014227B"/>
    <w:rsid w:val="001426D9"/>
    <w:rsid w:val="00142769"/>
    <w:rsid w:val="00142878"/>
    <w:rsid w:val="00142BF1"/>
    <w:rsid w:val="00143107"/>
    <w:rsid w:val="0014337B"/>
    <w:rsid w:val="0014343A"/>
    <w:rsid w:val="001434F6"/>
    <w:rsid w:val="00143802"/>
    <w:rsid w:val="00143A3B"/>
    <w:rsid w:val="00143BD9"/>
    <w:rsid w:val="0014405C"/>
    <w:rsid w:val="0014420B"/>
    <w:rsid w:val="0014440C"/>
    <w:rsid w:val="00144D06"/>
    <w:rsid w:val="00144E6E"/>
    <w:rsid w:val="001458B5"/>
    <w:rsid w:val="0014597E"/>
    <w:rsid w:val="00145AFF"/>
    <w:rsid w:val="00145B6F"/>
    <w:rsid w:val="00145BBD"/>
    <w:rsid w:val="00145CAB"/>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129"/>
    <w:rsid w:val="001546A0"/>
    <w:rsid w:val="00154789"/>
    <w:rsid w:val="00154A95"/>
    <w:rsid w:val="00154A9C"/>
    <w:rsid w:val="00154BE0"/>
    <w:rsid w:val="00154BEA"/>
    <w:rsid w:val="00154F45"/>
    <w:rsid w:val="00155520"/>
    <w:rsid w:val="001556E0"/>
    <w:rsid w:val="00155844"/>
    <w:rsid w:val="0015593C"/>
    <w:rsid w:val="00155B12"/>
    <w:rsid w:val="00155CD9"/>
    <w:rsid w:val="001562C9"/>
    <w:rsid w:val="00156CCB"/>
    <w:rsid w:val="00156ED9"/>
    <w:rsid w:val="00156EF4"/>
    <w:rsid w:val="00157A72"/>
    <w:rsid w:val="00157BD9"/>
    <w:rsid w:val="00157E43"/>
    <w:rsid w:val="00157F81"/>
    <w:rsid w:val="001605F0"/>
    <w:rsid w:val="00160722"/>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828"/>
    <w:rsid w:val="00166941"/>
    <w:rsid w:val="00166AE0"/>
    <w:rsid w:val="00167384"/>
    <w:rsid w:val="0016738A"/>
    <w:rsid w:val="00167535"/>
    <w:rsid w:val="00167648"/>
    <w:rsid w:val="001678FF"/>
    <w:rsid w:val="00167945"/>
    <w:rsid w:val="00167B82"/>
    <w:rsid w:val="00167C0C"/>
    <w:rsid w:val="00167E3C"/>
    <w:rsid w:val="00167F98"/>
    <w:rsid w:val="001702B2"/>
    <w:rsid w:val="00170C4A"/>
    <w:rsid w:val="00170D9A"/>
    <w:rsid w:val="00170ED8"/>
    <w:rsid w:val="00171517"/>
    <w:rsid w:val="001717AA"/>
    <w:rsid w:val="0017189F"/>
    <w:rsid w:val="00171B30"/>
    <w:rsid w:val="001722FD"/>
    <w:rsid w:val="00172D8C"/>
    <w:rsid w:val="001734C7"/>
    <w:rsid w:val="00173D6F"/>
    <w:rsid w:val="00173F7F"/>
    <w:rsid w:val="001743B2"/>
    <w:rsid w:val="001745E0"/>
    <w:rsid w:val="0017496C"/>
    <w:rsid w:val="00174E15"/>
    <w:rsid w:val="00175564"/>
    <w:rsid w:val="001757B7"/>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6A5"/>
    <w:rsid w:val="001829FA"/>
    <w:rsid w:val="00183510"/>
    <w:rsid w:val="0018370D"/>
    <w:rsid w:val="00183831"/>
    <w:rsid w:val="001839FC"/>
    <w:rsid w:val="00183C8D"/>
    <w:rsid w:val="00184249"/>
    <w:rsid w:val="001845E7"/>
    <w:rsid w:val="00184B7E"/>
    <w:rsid w:val="001850DA"/>
    <w:rsid w:val="0018573F"/>
    <w:rsid w:val="00185A09"/>
    <w:rsid w:val="00185B5F"/>
    <w:rsid w:val="0018616E"/>
    <w:rsid w:val="00186211"/>
    <w:rsid w:val="00186DEA"/>
    <w:rsid w:val="001877AF"/>
    <w:rsid w:val="001879C8"/>
    <w:rsid w:val="00187B80"/>
    <w:rsid w:val="00187BE5"/>
    <w:rsid w:val="00187F78"/>
    <w:rsid w:val="00190193"/>
    <w:rsid w:val="0019031A"/>
    <w:rsid w:val="001906CB"/>
    <w:rsid w:val="001907C4"/>
    <w:rsid w:val="00190A46"/>
    <w:rsid w:val="00190B32"/>
    <w:rsid w:val="00190BD4"/>
    <w:rsid w:val="00190C4A"/>
    <w:rsid w:val="00190DB0"/>
    <w:rsid w:val="001912E3"/>
    <w:rsid w:val="00191CBB"/>
    <w:rsid w:val="0019214A"/>
    <w:rsid w:val="00192199"/>
    <w:rsid w:val="001927F4"/>
    <w:rsid w:val="001928FA"/>
    <w:rsid w:val="001929DB"/>
    <w:rsid w:val="00192B25"/>
    <w:rsid w:val="00192D00"/>
    <w:rsid w:val="001932DB"/>
    <w:rsid w:val="00193FB1"/>
    <w:rsid w:val="0019423B"/>
    <w:rsid w:val="00194BDC"/>
    <w:rsid w:val="00194C1C"/>
    <w:rsid w:val="00194F1B"/>
    <w:rsid w:val="001958A2"/>
    <w:rsid w:val="001958D7"/>
    <w:rsid w:val="00196262"/>
    <w:rsid w:val="001963CF"/>
    <w:rsid w:val="00196DC5"/>
    <w:rsid w:val="00197004"/>
    <w:rsid w:val="001970DE"/>
    <w:rsid w:val="00197332"/>
    <w:rsid w:val="00197B2C"/>
    <w:rsid w:val="00197BBC"/>
    <w:rsid w:val="00197DE9"/>
    <w:rsid w:val="001A0275"/>
    <w:rsid w:val="001A174B"/>
    <w:rsid w:val="001A181F"/>
    <w:rsid w:val="001A1ACE"/>
    <w:rsid w:val="001A1C87"/>
    <w:rsid w:val="001A1CCE"/>
    <w:rsid w:val="001A2279"/>
    <w:rsid w:val="001A2456"/>
    <w:rsid w:val="001A29E7"/>
    <w:rsid w:val="001A2B18"/>
    <w:rsid w:val="001A2C5C"/>
    <w:rsid w:val="001A2D96"/>
    <w:rsid w:val="001A2E36"/>
    <w:rsid w:val="001A3353"/>
    <w:rsid w:val="001A3623"/>
    <w:rsid w:val="001A362D"/>
    <w:rsid w:val="001A3843"/>
    <w:rsid w:val="001A3BD4"/>
    <w:rsid w:val="001A3F69"/>
    <w:rsid w:val="001A44D1"/>
    <w:rsid w:val="001A4992"/>
    <w:rsid w:val="001A4D41"/>
    <w:rsid w:val="001A50AD"/>
    <w:rsid w:val="001A51EB"/>
    <w:rsid w:val="001A52ED"/>
    <w:rsid w:val="001A551B"/>
    <w:rsid w:val="001A58EE"/>
    <w:rsid w:val="001A5C2D"/>
    <w:rsid w:val="001A5F47"/>
    <w:rsid w:val="001A5F4F"/>
    <w:rsid w:val="001A6023"/>
    <w:rsid w:val="001A6645"/>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4CE2"/>
    <w:rsid w:val="001B4F75"/>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AC0"/>
    <w:rsid w:val="001B7FAB"/>
    <w:rsid w:val="001C009C"/>
    <w:rsid w:val="001C01B7"/>
    <w:rsid w:val="001C031C"/>
    <w:rsid w:val="001C0BC4"/>
    <w:rsid w:val="001C1898"/>
    <w:rsid w:val="001C1A97"/>
    <w:rsid w:val="001C235F"/>
    <w:rsid w:val="001C2710"/>
    <w:rsid w:val="001C2E9E"/>
    <w:rsid w:val="001C3305"/>
    <w:rsid w:val="001C3D68"/>
    <w:rsid w:val="001C41EF"/>
    <w:rsid w:val="001C42D5"/>
    <w:rsid w:val="001C43AC"/>
    <w:rsid w:val="001C4827"/>
    <w:rsid w:val="001C4BD5"/>
    <w:rsid w:val="001C4D23"/>
    <w:rsid w:val="001C4E24"/>
    <w:rsid w:val="001C4F0D"/>
    <w:rsid w:val="001C56C5"/>
    <w:rsid w:val="001C5884"/>
    <w:rsid w:val="001C5AE9"/>
    <w:rsid w:val="001C5D2D"/>
    <w:rsid w:val="001C5DFA"/>
    <w:rsid w:val="001C626F"/>
    <w:rsid w:val="001C62CA"/>
    <w:rsid w:val="001C70C3"/>
    <w:rsid w:val="001C7268"/>
    <w:rsid w:val="001C78FC"/>
    <w:rsid w:val="001C7C87"/>
    <w:rsid w:val="001D04F9"/>
    <w:rsid w:val="001D096F"/>
    <w:rsid w:val="001D0DD1"/>
    <w:rsid w:val="001D133A"/>
    <w:rsid w:val="001D155F"/>
    <w:rsid w:val="001D22A5"/>
    <w:rsid w:val="001D2D0B"/>
    <w:rsid w:val="001D2EB0"/>
    <w:rsid w:val="001D3507"/>
    <w:rsid w:val="001D3601"/>
    <w:rsid w:val="001D363E"/>
    <w:rsid w:val="001D3773"/>
    <w:rsid w:val="001D389C"/>
    <w:rsid w:val="001D3ADB"/>
    <w:rsid w:val="001D3CC4"/>
    <w:rsid w:val="001D4362"/>
    <w:rsid w:val="001D44CE"/>
    <w:rsid w:val="001D4A46"/>
    <w:rsid w:val="001D4B4B"/>
    <w:rsid w:val="001D4C66"/>
    <w:rsid w:val="001D55F0"/>
    <w:rsid w:val="001D591C"/>
    <w:rsid w:val="001D5C94"/>
    <w:rsid w:val="001D638D"/>
    <w:rsid w:val="001D6391"/>
    <w:rsid w:val="001D642F"/>
    <w:rsid w:val="001D6C50"/>
    <w:rsid w:val="001D6E2D"/>
    <w:rsid w:val="001D6E86"/>
    <w:rsid w:val="001D6F3E"/>
    <w:rsid w:val="001D6F5E"/>
    <w:rsid w:val="001D74FE"/>
    <w:rsid w:val="001D7843"/>
    <w:rsid w:val="001E025F"/>
    <w:rsid w:val="001E085D"/>
    <w:rsid w:val="001E0A7C"/>
    <w:rsid w:val="001E1051"/>
    <w:rsid w:val="001E17A6"/>
    <w:rsid w:val="001E17D9"/>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894"/>
    <w:rsid w:val="001E4D6F"/>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6938"/>
    <w:rsid w:val="001F6DC8"/>
    <w:rsid w:val="001F6FFC"/>
    <w:rsid w:val="001F70E4"/>
    <w:rsid w:val="001F74FC"/>
    <w:rsid w:val="001F783A"/>
    <w:rsid w:val="001F7A50"/>
    <w:rsid w:val="001F7C6D"/>
    <w:rsid w:val="00200200"/>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4CF"/>
    <w:rsid w:val="00210CD7"/>
    <w:rsid w:val="00210D10"/>
    <w:rsid w:val="00210DC8"/>
    <w:rsid w:val="00210E42"/>
    <w:rsid w:val="002112DA"/>
    <w:rsid w:val="00211417"/>
    <w:rsid w:val="00211DFB"/>
    <w:rsid w:val="0021211A"/>
    <w:rsid w:val="00212651"/>
    <w:rsid w:val="0021268F"/>
    <w:rsid w:val="0021294F"/>
    <w:rsid w:val="00212B22"/>
    <w:rsid w:val="00212B71"/>
    <w:rsid w:val="00212C47"/>
    <w:rsid w:val="002138FA"/>
    <w:rsid w:val="00213E13"/>
    <w:rsid w:val="00213E39"/>
    <w:rsid w:val="002140A6"/>
    <w:rsid w:val="00214220"/>
    <w:rsid w:val="002146A8"/>
    <w:rsid w:val="00214C34"/>
    <w:rsid w:val="002151C8"/>
    <w:rsid w:val="002155E9"/>
    <w:rsid w:val="002157BD"/>
    <w:rsid w:val="00215921"/>
    <w:rsid w:val="002159D4"/>
    <w:rsid w:val="00215C16"/>
    <w:rsid w:val="00215F7B"/>
    <w:rsid w:val="00216096"/>
    <w:rsid w:val="00216131"/>
    <w:rsid w:val="0021696C"/>
    <w:rsid w:val="00216BFC"/>
    <w:rsid w:val="00217791"/>
    <w:rsid w:val="002179B9"/>
    <w:rsid w:val="002179E1"/>
    <w:rsid w:val="00217AE5"/>
    <w:rsid w:val="00217C8C"/>
    <w:rsid w:val="00217FE7"/>
    <w:rsid w:val="00220168"/>
    <w:rsid w:val="0022025F"/>
    <w:rsid w:val="002202E4"/>
    <w:rsid w:val="002206D4"/>
    <w:rsid w:val="002207E8"/>
    <w:rsid w:val="00220A5B"/>
    <w:rsid w:val="00220DAD"/>
    <w:rsid w:val="002210AD"/>
    <w:rsid w:val="002210BD"/>
    <w:rsid w:val="002214C5"/>
    <w:rsid w:val="00221894"/>
    <w:rsid w:val="00221D1E"/>
    <w:rsid w:val="00221F3B"/>
    <w:rsid w:val="00221F5D"/>
    <w:rsid w:val="002224A8"/>
    <w:rsid w:val="00222631"/>
    <w:rsid w:val="00222AEC"/>
    <w:rsid w:val="00222B25"/>
    <w:rsid w:val="00222B9F"/>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0D"/>
    <w:rsid w:val="00230EF1"/>
    <w:rsid w:val="0023149B"/>
    <w:rsid w:val="002319C7"/>
    <w:rsid w:val="00231E3A"/>
    <w:rsid w:val="00231EE2"/>
    <w:rsid w:val="0023222B"/>
    <w:rsid w:val="0023247D"/>
    <w:rsid w:val="00232543"/>
    <w:rsid w:val="002327C9"/>
    <w:rsid w:val="002327D8"/>
    <w:rsid w:val="002330D3"/>
    <w:rsid w:val="0023318B"/>
    <w:rsid w:val="0023394C"/>
    <w:rsid w:val="00233984"/>
    <w:rsid w:val="002342DD"/>
    <w:rsid w:val="00234341"/>
    <w:rsid w:val="002344A0"/>
    <w:rsid w:val="00234B22"/>
    <w:rsid w:val="002352F4"/>
    <w:rsid w:val="00235544"/>
    <w:rsid w:val="00235763"/>
    <w:rsid w:val="00235964"/>
    <w:rsid w:val="00235D9E"/>
    <w:rsid w:val="002361CA"/>
    <w:rsid w:val="00236867"/>
    <w:rsid w:val="00236A98"/>
    <w:rsid w:val="00236AA7"/>
    <w:rsid w:val="00236B8F"/>
    <w:rsid w:val="00236CC9"/>
    <w:rsid w:val="00237042"/>
    <w:rsid w:val="00237060"/>
    <w:rsid w:val="00237C12"/>
    <w:rsid w:val="00240150"/>
    <w:rsid w:val="00240555"/>
    <w:rsid w:val="0024083B"/>
    <w:rsid w:val="00240BA3"/>
    <w:rsid w:val="00240E43"/>
    <w:rsid w:val="00240E56"/>
    <w:rsid w:val="002412BF"/>
    <w:rsid w:val="00241C61"/>
    <w:rsid w:val="00241EA1"/>
    <w:rsid w:val="0024217F"/>
    <w:rsid w:val="002421B4"/>
    <w:rsid w:val="002421E7"/>
    <w:rsid w:val="0024223F"/>
    <w:rsid w:val="00242435"/>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7B9"/>
    <w:rsid w:val="00250A1E"/>
    <w:rsid w:val="00250B36"/>
    <w:rsid w:val="00250FAD"/>
    <w:rsid w:val="0025126E"/>
    <w:rsid w:val="0025177C"/>
    <w:rsid w:val="00251CD1"/>
    <w:rsid w:val="00251EA9"/>
    <w:rsid w:val="00251F8B"/>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40E"/>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542"/>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94C"/>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5CD"/>
    <w:rsid w:val="00273AA1"/>
    <w:rsid w:val="00273B07"/>
    <w:rsid w:val="00273C79"/>
    <w:rsid w:val="00274054"/>
    <w:rsid w:val="002742A3"/>
    <w:rsid w:val="00274641"/>
    <w:rsid w:val="0027495B"/>
    <w:rsid w:val="00274AB5"/>
    <w:rsid w:val="00274DE0"/>
    <w:rsid w:val="00274EEA"/>
    <w:rsid w:val="00274FDD"/>
    <w:rsid w:val="00275037"/>
    <w:rsid w:val="00275303"/>
    <w:rsid w:val="00275952"/>
    <w:rsid w:val="0027628C"/>
    <w:rsid w:val="002763EA"/>
    <w:rsid w:val="0027662B"/>
    <w:rsid w:val="002766C7"/>
    <w:rsid w:val="00276FB9"/>
    <w:rsid w:val="00277033"/>
    <w:rsid w:val="002771D4"/>
    <w:rsid w:val="0027724D"/>
    <w:rsid w:val="00277BE6"/>
    <w:rsid w:val="002802E9"/>
    <w:rsid w:val="002802F5"/>
    <w:rsid w:val="00280862"/>
    <w:rsid w:val="00280C3C"/>
    <w:rsid w:val="00280F2C"/>
    <w:rsid w:val="00281228"/>
    <w:rsid w:val="002815CD"/>
    <w:rsid w:val="00281E73"/>
    <w:rsid w:val="00281F30"/>
    <w:rsid w:val="00281FAD"/>
    <w:rsid w:val="00281FF8"/>
    <w:rsid w:val="00282049"/>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40E"/>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80F"/>
    <w:rsid w:val="002A19F1"/>
    <w:rsid w:val="002A1CAD"/>
    <w:rsid w:val="002A1D24"/>
    <w:rsid w:val="002A22A1"/>
    <w:rsid w:val="002A2461"/>
    <w:rsid w:val="002A2814"/>
    <w:rsid w:val="002A2EF2"/>
    <w:rsid w:val="002A3089"/>
    <w:rsid w:val="002A3533"/>
    <w:rsid w:val="002A3ABA"/>
    <w:rsid w:val="002A44E2"/>
    <w:rsid w:val="002A45D8"/>
    <w:rsid w:val="002A4B57"/>
    <w:rsid w:val="002A5B5F"/>
    <w:rsid w:val="002A5B99"/>
    <w:rsid w:val="002A6033"/>
    <w:rsid w:val="002A6114"/>
    <w:rsid w:val="002A61FF"/>
    <w:rsid w:val="002A65E3"/>
    <w:rsid w:val="002A696C"/>
    <w:rsid w:val="002A6C3E"/>
    <w:rsid w:val="002A6D2B"/>
    <w:rsid w:val="002A7065"/>
    <w:rsid w:val="002A79B0"/>
    <w:rsid w:val="002B0238"/>
    <w:rsid w:val="002B03EA"/>
    <w:rsid w:val="002B07FC"/>
    <w:rsid w:val="002B0A05"/>
    <w:rsid w:val="002B0C6B"/>
    <w:rsid w:val="002B10F5"/>
    <w:rsid w:val="002B1B76"/>
    <w:rsid w:val="002B21EF"/>
    <w:rsid w:val="002B227D"/>
    <w:rsid w:val="002B22D7"/>
    <w:rsid w:val="002B2F28"/>
    <w:rsid w:val="002B33F1"/>
    <w:rsid w:val="002B34AF"/>
    <w:rsid w:val="002B370D"/>
    <w:rsid w:val="002B3BC2"/>
    <w:rsid w:val="002B43F1"/>
    <w:rsid w:val="002B4666"/>
    <w:rsid w:val="002B4B88"/>
    <w:rsid w:val="002B4D65"/>
    <w:rsid w:val="002B4D86"/>
    <w:rsid w:val="002B517E"/>
    <w:rsid w:val="002B53B5"/>
    <w:rsid w:val="002B5BD6"/>
    <w:rsid w:val="002B5D15"/>
    <w:rsid w:val="002B6B19"/>
    <w:rsid w:val="002B6F40"/>
    <w:rsid w:val="002B7006"/>
    <w:rsid w:val="002B7263"/>
    <w:rsid w:val="002B72A6"/>
    <w:rsid w:val="002B72C2"/>
    <w:rsid w:val="002B7810"/>
    <w:rsid w:val="002B7A35"/>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A0D"/>
    <w:rsid w:val="002C5BBA"/>
    <w:rsid w:val="002C5D62"/>
    <w:rsid w:val="002C5E30"/>
    <w:rsid w:val="002C62C3"/>
    <w:rsid w:val="002C6318"/>
    <w:rsid w:val="002C6675"/>
    <w:rsid w:val="002C6E67"/>
    <w:rsid w:val="002C7199"/>
    <w:rsid w:val="002C7649"/>
    <w:rsid w:val="002C774A"/>
    <w:rsid w:val="002C7758"/>
    <w:rsid w:val="002C78B1"/>
    <w:rsid w:val="002C7B0E"/>
    <w:rsid w:val="002D016F"/>
    <w:rsid w:val="002D01AA"/>
    <w:rsid w:val="002D06D6"/>
    <w:rsid w:val="002D078F"/>
    <w:rsid w:val="002D0861"/>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3A"/>
    <w:rsid w:val="002D53A0"/>
    <w:rsid w:val="002D56D2"/>
    <w:rsid w:val="002D5D66"/>
    <w:rsid w:val="002D65C7"/>
    <w:rsid w:val="002D6779"/>
    <w:rsid w:val="002D67F3"/>
    <w:rsid w:val="002D6856"/>
    <w:rsid w:val="002D6BB6"/>
    <w:rsid w:val="002D6CC3"/>
    <w:rsid w:val="002D6E73"/>
    <w:rsid w:val="002D7187"/>
    <w:rsid w:val="002D727A"/>
    <w:rsid w:val="002D72CC"/>
    <w:rsid w:val="002D75DB"/>
    <w:rsid w:val="002D7C80"/>
    <w:rsid w:val="002E093C"/>
    <w:rsid w:val="002E0A51"/>
    <w:rsid w:val="002E0B0B"/>
    <w:rsid w:val="002E0B94"/>
    <w:rsid w:val="002E0C3A"/>
    <w:rsid w:val="002E0D1F"/>
    <w:rsid w:val="002E1B11"/>
    <w:rsid w:val="002E1F80"/>
    <w:rsid w:val="002E2052"/>
    <w:rsid w:val="002E26F7"/>
    <w:rsid w:val="002E2849"/>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AC"/>
    <w:rsid w:val="002E6B3E"/>
    <w:rsid w:val="002E6B7C"/>
    <w:rsid w:val="002E6F39"/>
    <w:rsid w:val="002E72D5"/>
    <w:rsid w:val="002E7370"/>
    <w:rsid w:val="002E7578"/>
    <w:rsid w:val="002E76E2"/>
    <w:rsid w:val="002E78FC"/>
    <w:rsid w:val="002E79C0"/>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6F7B"/>
    <w:rsid w:val="002F70C2"/>
    <w:rsid w:val="002F7598"/>
    <w:rsid w:val="002F7650"/>
    <w:rsid w:val="002F776A"/>
    <w:rsid w:val="002F7974"/>
    <w:rsid w:val="002F7BE9"/>
    <w:rsid w:val="002F7F18"/>
    <w:rsid w:val="002F7FF0"/>
    <w:rsid w:val="00300156"/>
    <w:rsid w:val="0030043B"/>
    <w:rsid w:val="0030050D"/>
    <w:rsid w:val="003007C8"/>
    <w:rsid w:val="00300C5D"/>
    <w:rsid w:val="0030106E"/>
    <w:rsid w:val="003010F4"/>
    <w:rsid w:val="00301223"/>
    <w:rsid w:val="0030155A"/>
    <w:rsid w:val="0030166F"/>
    <w:rsid w:val="00301957"/>
    <w:rsid w:val="00302017"/>
    <w:rsid w:val="0030223E"/>
    <w:rsid w:val="003023DC"/>
    <w:rsid w:val="00302771"/>
    <w:rsid w:val="00302F6B"/>
    <w:rsid w:val="00303392"/>
    <w:rsid w:val="0030366B"/>
    <w:rsid w:val="003036FC"/>
    <w:rsid w:val="003039E6"/>
    <w:rsid w:val="00303A75"/>
    <w:rsid w:val="00303C80"/>
    <w:rsid w:val="0030415E"/>
    <w:rsid w:val="0030443C"/>
    <w:rsid w:val="003045F0"/>
    <w:rsid w:val="00304620"/>
    <w:rsid w:val="00304ABD"/>
    <w:rsid w:val="00304C23"/>
    <w:rsid w:val="00304D2C"/>
    <w:rsid w:val="00304E2C"/>
    <w:rsid w:val="003050B8"/>
    <w:rsid w:val="00305181"/>
    <w:rsid w:val="0030542F"/>
    <w:rsid w:val="00305696"/>
    <w:rsid w:val="00305899"/>
    <w:rsid w:val="003062B1"/>
    <w:rsid w:val="00306521"/>
    <w:rsid w:val="00306534"/>
    <w:rsid w:val="0030680B"/>
    <w:rsid w:val="00306BAC"/>
    <w:rsid w:val="00307478"/>
    <w:rsid w:val="00307518"/>
    <w:rsid w:val="003076DA"/>
    <w:rsid w:val="00307915"/>
    <w:rsid w:val="003079D4"/>
    <w:rsid w:val="00307B21"/>
    <w:rsid w:val="00307C54"/>
    <w:rsid w:val="00307C82"/>
    <w:rsid w:val="00307EB0"/>
    <w:rsid w:val="00310345"/>
    <w:rsid w:val="0031039C"/>
    <w:rsid w:val="00310479"/>
    <w:rsid w:val="003104CA"/>
    <w:rsid w:val="00310899"/>
    <w:rsid w:val="00310DCE"/>
    <w:rsid w:val="003113D3"/>
    <w:rsid w:val="0031142E"/>
    <w:rsid w:val="00311A04"/>
    <w:rsid w:val="0031203F"/>
    <w:rsid w:val="00312D93"/>
    <w:rsid w:val="00312F87"/>
    <w:rsid w:val="003132C2"/>
    <w:rsid w:val="00313851"/>
    <w:rsid w:val="00313B17"/>
    <w:rsid w:val="00313D38"/>
    <w:rsid w:val="00314056"/>
    <w:rsid w:val="0031465E"/>
    <w:rsid w:val="003150E8"/>
    <w:rsid w:val="00315119"/>
    <w:rsid w:val="003154CD"/>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1E2"/>
    <w:rsid w:val="00321479"/>
    <w:rsid w:val="003220D6"/>
    <w:rsid w:val="00322198"/>
    <w:rsid w:val="0032261B"/>
    <w:rsid w:val="00322A67"/>
    <w:rsid w:val="00322AB2"/>
    <w:rsid w:val="00322BF3"/>
    <w:rsid w:val="00323092"/>
    <w:rsid w:val="003230BA"/>
    <w:rsid w:val="0032353A"/>
    <w:rsid w:val="003237D2"/>
    <w:rsid w:val="00323922"/>
    <w:rsid w:val="00323D47"/>
    <w:rsid w:val="00323F0A"/>
    <w:rsid w:val="0032485C"/>
    <w:rsid w:val="00324E73"/>
    <w:rsid w:val="00324F1C"/>
    <w:rsid w:val="003257CB"/>
    <w:rsid w:val="0032584B"/>
    <w:rsid w:val="00325E81"/>
    <w:rsid w:val="0032602D"/>
    <w:rsid w:val="003261E7"/>
    <w:rsid w:val="00326610"/>
    <w:rsid w:val="003266C9"/>
    <w:rsid w:val="00326D1B"/>
    <w:rsid w:val="00326D7E"/>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77A"/>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0FF9"/>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5288"/>
    <w:rsid w:val="003453D1"/>
    <w:rsid w:val="00345B00"/>
    <w:rsid w:val="00345DED"/>
    <w:rsid w:val="00345EBD"/>
    <w:rsid w:val="0034602B"/>
    <w:rsid w:val="003461B2"/>
    <w:rsid w:val="0034626B"/>
    <w:rsid w:val="00346696"/>
    <w:rsid w:val="00346C9B"/>
    <w:rsid w:val="00346CFA"/>
    <w:rsid w:val="00346E4A"/>
    <w:rsid w:val="00347253"/>
    <w:rsid w:val="0034785C"/>
    <w:rsid w:val="00347ADE"/>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3939"/>
    <w:rsid w:val="003543CC"/>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28E"/>
    <w:rsid w:val="00360649"/>
    <w:rsid w:val="003606BE"/>
    <w:rsid w:val="00360E25"/>
    <w:rsid w:val="00360F55"/>
    <w:rsid w:val="00360F95"/>
    <w:rsid w:val="003611D5"/>
    <w:rsid w:val="00361594"/>
    <w:rsid w:val="00361AFA"/>
    <w:rsid w:val="00361C59"/>
    <w:rsid w:val="00361E49"/>
    <w:rsid w:val="00361F7A"/>
    <w:rsid w:val="00362409"/>
    <w:rsid w:val="003624C2"/>
    <w:rsid w:val="0036283C"/>
    <w:rsid w:val="003632FC"/>
    <w:rsid w:val="00363552"/>
    <w:rsid w:val="00363928"/>
    <w:rsid w:val="00363A13"/>
    <w:rsid w:val="00364013"/>
    <w:rsid w:val="003641B9"/>
    <w:rsid w:val="00364238"/>
    <w:rsid w:val="003644D5"/>
    <w:rsid w:val="00364611"/>
    <w:rsid w:val="003647DD"/>
    <w:rsid w:val="003647E8"/>
    <w:rsid w:val="00364CDA"/>
    <w:rsid w:val="00364F07"/>
    <w:rsid w:val="003650DB"/>
    <w:rsid w:val="003653F0"/>
    <w:rsid w:val="0036569E"/>
    <w:rsid w:val="00365A83"/>
    <w:rsid w:val="00365DBE"/>
    <w:rsid w:val="0036727F"/>
    <w:rsid w:val="0036772A"/>
    <w:rsid w:val="003677D6"/>
    <w:rsid w:val="003678B2"/>
    <w:rsid w:val="00367BA7"/>
    <w:rsid w:val="00367E11"/>
    <w:rsid w:val="00367F93"/>
    <w:rsid w:val="00370009"/>
    <w:rsid w:val="0037005A"/>
    <w:rsid w:val="003703BC"/>
    <w:rsid w:val="003707DF"/>
    <w:rsid w:val="00370A62"/>
    <w:rsid w:val="00370D82"/>
    <w:rsid w:val="00371401"/>
    <w:rsid w:val="00371B3B"/>
    <w:rsid w:val="00371DDA"/>
    <w:rsid w:val="00372478"/>
    <w:rsid w:val="00372514"/>
    <w:rsid w:val="0037279C"/>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AD8"/>
    <w:rsid w:val="00376B9A"/>
    <w:rsid w:val="0037711F"/>
    <w:rsid w:val="003771A5"/>
    <w:rsid w:val="00377689"/>
    <w:rsid w:val="00377CDF"/>
    <w:rsid w:val="0038037E"/>
    <w:rsid w:val="003806C4"/>
    <w:rsid w:val="003812BD"/>
    <w:rsid w:val="00381792"/>
    <w:rsid w:val="003817C3"/>
    <w:rsid w:val="00381E75"/>
    <w:rsid w:val="00381F23"/>
    <w:rsid w:val="00382222"/>
    <w:rsid w:val="00382699"/>
    <w:rsid w:val="00382C8A"/>
    <w:rsid w:val="00382D7D"/>
    <w:rsid w:val="003835FA"/>
    <w:rsid w:val="00383688"/>
    <w:rsid w:val="0038424E"/>
    <w:rsid w:val="00384688"/>
    <w:rsid w:val="00384901"/>
    <w:rsid w:val="00384A63"/>
    <w:rsid w:val="00384CFE"/>
    <w:rsid w:val="00385C97"/>
    <w:rsid w:val="00385D80"/>
    <w:rsid w:val="0038619E"/>
    <w:rsid w:val="0038630C"/>
    <w:rsid w:val="003864CE"/>
    <w:rsid w:val="00386503"/>
    <w:rsid w:val="003865FE"/>
    <w:rsid w:val="0038678E"/>
    <w:rsid w:val="00386944"/>
    <w:rsid w:val="003869CA"/>
    <w:rsid w:val="00386C50"/>
    <w:rsid w:val="00386D1C"/>
    <w:rsid w:val="003870EF"/>
    <w:rsid w:val="0038772F"/>
    <w:rsid w:val="003877CD"/>
    <w:rsid w:val="00390B21"/>
    <w:rsid w:val="00390C9F"/>
    <w:rsid w:val="0039113C"/>
    <w:rsid w:val="00391408"/>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1D3"/>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330"/>
    <w:rsid w:val="003B2539"/>
    <w:rsid w:val="003B2F65"/>
    <w:rsid w:val="003B35BC"/>
    <w:rsid w:val="003B3977"/>
    <w:rsid w:val="003B3FC4"/>
    <w:rsid w:val="003B447F"/>
    <w:rsid w:val="003B4CA1"/>
    <w:rsid w:val="003B548B"/>
    <w:rsid w:val="003B5FDE"/>
    <w:rsid w:val="003B617E"/>
    <w:rsid w:val="003B62CD"/>
    <w:rsid w:val="003B6332"/>
    <w:rsid w:val="003B6479"/>
    <w:rsid w:val="003B648F"/>
    <w:rsid w:val="003B6572"/>
    <w:rsid w:val="003B6CEE"/>
    <w:rsid w:val="003B6D43"/>
    <w:rsid w:val="003B6D8C"/>
    <w:rsid w:val="003B6E69"/>
    <w:rsid w:val="003B76AB"/>
    <w:rsid w:val="003B7952"/>
    <w:rsid w:val="003B79A8"/>
    <w:rsid w:val="003C0C68"/>
    <w:rsid w:val="003C0FE1"/>
    <w:rsid w:val="003C151D"/>
    <w:rsid w:val="003C1854"/>
    <w:rsid w:val="003C1A6D"/>
    <w:rsid w:val="003C2659"/>
    <w:rsid w:val="003C2B43"/>
    <w:rsid w:val="003C2C46"/>
    <w:rsid w:val="003C3267"/>
    <w:rsid w:val="003C390C"/>
    <w:rsid w:val="003C39CD"/>
    <w:rsid w:val="003C3D71"/>
    <w:rsid w:val="003C3F11"/>
    <w:rsid w:val="003C4904"/>
    <w:rsid w:val="003C4CF4"/>
    <w:rsid w:val="003C5004"/>
    <w:rsid w:val="003C5336"/>
    <w:rsid w:val="003C570C"/>
    <w:rsid w:val="003C6137"/>
    <w:rsid w:val="003C64C0"/>
    <w:rsid w:val="003C69E7"/>
    <w:rsid w:val="003C6AE5"/>
    <w:rsid w:val="003C6C79"/>
    <w:rsid w:val="003C75F6"/>
    <w:rsid w:val="003C7ED7"/>
    <w:rsid w:val="003D043B"/>
    <w:rsid w:val="003D058B"/>
    <w:rsid w:val="003D0A0C"/>
    <w:rsid w:val="003D0B03"/>
    <w:rsid w:val="003D117B"/>
    <w:rsid w:val="003D1489"/>
    <w:rsid w:val="003D19EF"/>
    <w:rsid w:val="003D1DEE"/>
    <w:rsid w:val="003D2438"/>
    <w:rsid w:val="003D24A5"/>
    <w:rsid w:val="003D2872"/>
    <w:rsid w:val="003D2926"/>
    <w:rsid w:val="003D29EE"/>
    <w:rsid w:val="003D2EAE"/>
    <w:rsid w:val="003D2F3A"/>
    <w:rsid w:val="003D342C"/>
    <w:rsid w:val="003D3672"/>
    <w:rsid w:val="003D3B4F"/>
    <w:rsid w:val="003D440C"/>
    <w:rsid w:val="003D45F8"/>
    <w:rsid w:val="003D485D"/>
    <w:rsid w:val="003D49F0"/>
    <w:rsid w:val="003D5503"/>
    <w:rsid w:val="003D5B2D"/>
    <w:rsid w:val="003D5D71"/>
    <w:rsid w:val="003D5DBE"/>
    <w:rsid w:val="003D6132"/>
    <w:rsid w:val="003D67C8"/>
    <w:rsid w:val="003D6E9F"/>
    <w:rsid w:val="003D6F64"/>
    <w:rsid w:val="003D702B"/>
    <w:rsid w:val="003D7197"/>
    <w:rsid w:val="003D7850"/>
    <w:rsid w:val="003D79FE"/>
    <w:rsid w:val="003E0371"/>
    <w:rsid w:val="003E0937"/>
    <w:rsid w:val="003E0A5E"/>
    <w:rsid w:val="003E11DF"/>
    <w:rsid w:val="003E138E"/>
    <w:rsid w:val="003E1398"/>
    <w:rsid w:val="003E16A6"/>
    <w:rsid w:val="003E16E0"/>
    <w:rsid w:val="003E178A"/>
    <w:rsid w:val="003E1B78"/>
    <w:rsid w:val="003E2461"/>
    <w:rsid w:val="003E24E6"/>
    <w:rsid w:val="003E2551"/>
    <w:rsid w:val="003E2858"/>
    <w:rsid w:val="003E295F"/>
    <w:rsid w:val="003E2AF2"/>
    <w:rsid w:val="003E2DE5"/>
    <w:rsid w:val="003E31BB"/>
    <w:rsid w:val="003E3322"/>
    <w:rsid w:val="003E334A"/>
    <w:rsid w:val="003E38FE"/>
    <w:rsid w:val="003E3B09"/>
    <w:rsid w:val="003E41CD"/>
    <w:rsid w:val="003E41E1"/>
    <w:rsid w:val="003E466A"/>
    <w:rsid w:val="003E523C"/>
    <w:rsid w:val="003E534C"/>
    <w:rsid w:val="003E5484"/>
    <w:rsid w:val="003E5948"/>
    <w:rsid w:val="003E5A23"/>
    <w:rsid w:val="003E5D89"/>
    <w:rsid w:val="003E5FF7"/>
    <w:rsid w:val="003E61B3"/>
    <w:rsid w:val="003E63FD"/>
    <w:rsid w:val="003E6457"/>
    <w:rsid w:val="003E64A4"/>
    <w:rsid w:val="003E6676"/>
    <w:rsid w:val="003E7271"/>
    <w:rsid w:val="003E7540"/>
    <w:rsid w:val="003E77EC"/>
    <w:rsid w:val="003E79F0"/>
    <w:rsid w:val="003E7A5F"/>
    <w:rsid w:val="003E7E24"/>
    <w:rsid w:val="003E7FF4"/>
    <w:rsid w:val="003F01D8"/>
    <w:rsid w:val="003F0392"/>
    <w:rsid w:val="003F04FB"/>
    <w:rsid w:val="003F0620"/>
    <w:rsid w:val="003F0C85"/>
    <w:rsid w:val="003F0ED9"/>
    <w:rsid w:val="003F120D"/>
    <w:rsid w:val="003F1327"/>
    <w:rsid w:val="003F1B04"/>
    <w:rsid w:val="003F1DB6"/>
    <w:rsid w:val="003F24F5"/>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761"/>
    <w:rsid w:val="003F49CE"/>
    <w:rsid w:val="003F4A80"/>
    <w:rsid w:val="003F4F21"/>
    <w:rsid w:val="003F5300"/>
    <w:rsid w:val="003F56D4"/>
    <w:rsid w:val="003F5A2F"/>
    <w:rsid w:val="003F5B55"/>
    <w:rsid w:val="003F5E15"/>
    <w:rsid w:val="003F63C5"/>
    <w:rsid w:val="003F69DB"/>
    <w:rsid w:val="003F6C92"/>
    <w:rsid w:val="003F6ED2"/>
    <w:rsid w:val="003F7072"/>
    <w:rsid w:val="003F74A3"/>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423"/>
    <w:rsid w:val="00403C44"/>
    <w:rsid w:val="00404D63"/>
    <w:rsid w:val="00404D74"/>
    <w:rsid w:val="00405578"/>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0CC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923"/>
    <w:rsid w:val="00416FAF"/>
    <w:rsid w:val="00417962"/>
    <w:rsid w:val="00417FBC"/>
    <w:rsid w:val="00420684"/>
    <w:rsid w:val="00420831"/>
    <w:rsid w:val="004209B9"/>
    <w:rsid w:val="00421071"/>
    <w:rsid w:val="0042115A"/>
    <w:rsid w:val="004211B7"/>
    <w:rsid w:val="004213CE"/>
    <w:rsid w:val="004218FA"/>
    <w:rsid w:val="00421F83"/>
    <w:rsid w:val="004223DF"/>
    <w:rsid w:val="0042282C"/>
    <w:rsid w:val="004229B7"/>
    <w:rsid w:val="00422A68"/>
    <w:rsid w:val="00422F51"/>
    <w:rsid w:val="0042327F"/>
    <w:rsid w:val="00423323"/>
    <w:rsid w:val="00423437"/>
    <w:rsid w:val="004234DF"/>
    <w:rsid w:val="0042370D"/>
    <w:rsid w:val="00423D1D"/>
    <w:rsid w:val="00423D50"/>
    <w:rsid w:val="004242F7"/>
    <w:rsid w:val="00424AB6"/>
    <w:rsid w:val="00424B70"/>
    <w:rsid w:val="00425068"/>
    <w:rsid w:val="004251EA"/>
    <w:rsid w:val="00425551"/>
    <w:rsid w:val="004256ED"/>
    <w:rsid w:val="00425BCC"/>
    <w:rsid w:val="00425BDB"/>
    <w:rsid w:val="00425DD1"/>
    <w:rsid w:val="00425E4D"/>
    <w:rsid w:val="004265BC"/>
    <w:rsid w:val="00426BEB"/>
    <w:rsid w:val="00426D6C"/>
    <w:rsid w:val="00426EBD"/>
    <w:rsid w:val="0042745D"/>
    <w:rsid w:val="00427A10"/>
    <w:rsid w:val="00427AEF"/>
    <w:rsid w:val="00427F66"/>
    <w:rsid w:val="004300E5"/>
    <w:rsid w:val="004305F4"/>
    <w:rsid w:val="004308EA"/>
    <w:rsid w:val="00430AA9"/>
    <w:rsid w:val="00430C98"/>
    <w:rsid w:val="0043119B"/>
    <w:rsid w:val="004315AD"/>
    <w:rsid w:val="00431CAB"/>
    <w:rsid w:val="00431D36"/>
    <w:rsid w:val="004320CE"/>
    <w:rsid w:val="00432E74"/>
    <w:rsid w:val="00433186"/>
    <w:rsid w:val="00433407"/>
    <w:rsid w:val="0043352C"/>
    <w:rsid w:val="0043370A"/>
    <w:rsid w:val="00433DC9"/>
    <w:rsid w:val="00433E00"/>
    <w:rsid w:val="00433E31"/>
    <w:rsid w:val="0043476A"/>
    <w:rsid w:val="004348BC"/>
    <w:rsid w:val="004348BF"/>
    <w:rsid w:val="004356F5"/>
    <w:rsid w:val="00435BF4"/>
    <w:rsid w:val="00435CC7"/>
    <w:rsid w:val="00435FBE"/>
    <w:rsid w:val="00436990"/>
    <w:rsid w:val="004375DE"/>
    <w:rsid w:val="004376F5"/>
    <w:rsid w:val="004378B6"/>
    <w:rsid w:val="00437CE5"/>
    <w:rsid w:val="00437F16"/>
    <w:rsid w:val="004402E7"/>
    <w:rsid w:val="00440617"/>
    <w:rsid w:val="0044078D"/>
    <w:rsid w:val="00440AB9"/>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309F"/>
    <w:rsid w:val="00444035"/>
    <w:rsid w:val="0044435E"/>
    <w:rsid w:val="00444530"/>
    <w:rsid w:val="00444904"/>
    <w:rsid w:val="00444D80"/>
    <w:rsid w:val="00444DB4"/>
    <w:rsid w:val="00444F2C"/>
    <w:rsid w:val="00444F56"/>
    <w:rsid w:val="004451E1"/>
    <w:rsid w:val="00445B2B"/>
    <w:rsid w:val="00445EAE"/>
    <w:rsid w:val="00446016"/>
    <w:rsid w:val="004463B0"/>
    <w:rsid w:val="00446870"/>
    <w:rsid w:val="00446E4C"/>
    <w:rsid w:val="00446FBA"/>
    <w:rsid w:val="00447165"/>
    <w:rsid w:val="00447367"/>
    <w:rsid w:val="0044751C"/>
    <w:rsid w:val="004475A3"/>
    <w:rsid w:val="0044795D"/>
    <w:rsid w:val="00450175"/>
    <w:rsid w:val="004507BE"/>
    <w:rsid w:val="00450F2B"/>
    <w:rsid w:val="0045119C"/>
    <w:rsid w:val="004516F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5D7"/>
    <w:rsid w:val="00455793"/>
    <w:rsid w:val="004558B4"/>
    <w:rsid w:val="00455E86"/>
    <w:rsid w:val="00456DF6"/>
    <w:rsid w:val="00456E53"/>
    <w:rsid w:val="00456EAE"/>
    <w:rsid w:val="00456F61"/>
    <w:rsid w:val="00456F6C"/>
    <w:rsid w:val="00457080"/>
    <w:rsid w:val="004570E2"/>
    <w:rsid w:val="004574D6"/>
    <w:rsid w:val="00457A4F"/>
    <w:rsid w:val="00457C8B"/>
    <w:rsid w:val="004602B6"/>
    <w:rsid w:val="004602E9"/>
    <w:rsid w:val="004608D3"/>
    <w:rsid w:val="00460AAA"/>
    <w:rsid w:val="00460CAD"/>
    <w:rsid w:val="0046111D"/>
    <w:rsid w:val="004613CD"/>
    <w:rsid w:val="00461668"/>
    <w:rsid w:val="004617F4"/>
    <w:rsid w:val="0046218F"/>
    <w:rsid w:val="00462570"/>
    <w:rsid w:val="00462647"/>
    <w:rsid w:val="00462778"/>
    <w:rsid w:val="00462D60"/>
    <w:rsid w:val="004630AB"/>
    <w:rsid w:val="004633AA"/>
    <w:rsid w:val="00463A16"/>
    <w:rsid w:val="00463AF1"/>
    <w:rsid w:val="004646C3"/>
    <w:rsid w:val="0046488E"/>
    <w:rsid w:val="00464C7A"/>
    <w:rsid w:val="0046518B"/>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458"/>
    <w:rsid w:val="00476FA8"/>
    <w:rsid w:val="004771D3"/>
    <w:rsid w:val="004772D9"/>
    <w:rsid w:val="0047751B"/>
    <w:rsid w:val="004776D9"/>
    <w:rsid w:val="004779CD"/>
    <w:rsid w:val="004806F5"/>
    <w:rsid w:val="00480BFA"/>
    <w:rsid w:val="0048152B"/>
    <w:rsid w:val="00481A7F"/>
    <w:rsid w:val="00481F19"/>
    <w:rsid w:val="00482AA0"/>
    <w:rsid w:val="00482F0E"/>
    <w:rsid w:val="00483278"/>
    <w:rsid w:val="00483382"/>
    <w:rsid w:val="00483752"/>
    <w:rsid w:val="004837A8"/>
    <w:rsid w:val="0048390E"/>
    <w:rsid w:val="00483B26"/>
    <w:rsid w:val="00483CBD"/>
    <w:rsid w:val="00484197"/>
    <w:rsid w:val="004842A7"/>
    <w:rsid w:val="004848D9"/>
    <w:rsid w:val="00484F97"/>
    <w:rsid w:val="00485573"/>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2FBF"/>
    <w:rsid w:val="0049307B"/>
    <w:rsid w:val="00493518"/>
    <w:rsid w:val="00493624"/>
    <w:rsid w:val="00493CBE"/>
    <w:rsid w:val="0049401C"/>
    <w:rsid w:val="0049413E"/>
    <w:rsid w:val="004943E2"/>
    <w:rsid w:val="00494422"/>
    <w:rsid w:val="004945E1"/>
    <w:rsid w:val="00494BFE"/>
    <w:rsid w:val="00494F8B"/>
    <w:rsid w:val="004952B2"/>
    <w:rsid w:val="00495976"/>
    <w:rsid w:val="004959D4"/>
    <w:rsid w:val="004962B6"/>
    <w:rsid w:val="00496313"/>
    <w:rsid w:val="00496671"/>
    <w:rsid w:val="004968F0"/>
    <w:rsid w:val="0049692E"/>
    <w:rsid w:val="004969CE"/>
    <w:rsid w:val="0049759D"/>
    <w:rsid w:val="0049776D"/>
    <w:rsid w:val="0049778D"/>
    <w:rsid w:val="004977BF"/>
    <w:rsid w:val="00497DF3"/>
    <w:rsid w:val="00497FFA"/>
    <w:rsid w:val="004A027D"/>
    <w:rsid w:val="004A04A9"/>
    <w:rsid w:val="004A061C"/>
    <w:rsid w:val="004A0679"/>
    <w:rsid w:val="004A10A1"/>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6E6"/>
    <w:rsid w:val="004A4C90"/>
    <w:rsid w:val="004A4E75"/>
    <w:rsid w:val="004A4EDF"/>
    <w:rsid w:val="004A5363"/>
    <w:rsid w:val="004A5708"/>
    <w:rsid w:val="004A6448"/>
    <w:rsid w:val="004A7278"/>
    <w:rsid w:val="004A72EB"/>
    <w:rsid w:val="004A736A"/>
    <w:rsid w:val="004A7443"/>
    <w:rsid w:val="004A7E8B"/>
    <w:rsid w:val="004B008A"/>
    <w:rsid w:val="004B0E59"/>
    <w:rsid w:val="004B13FE"/>
    <w:rsid w:val="004B186B"/>
    <w:rsid w:val="004B1F10"/>
    <w:rsid w:val="004B1FE6"/>
    <w:rsid w:val="004B23A2"/>
    <w:rsid w:val="004B2409"/>
    <w:rsid w:val="004B296B"/>
    <w:rsid w:val="004B2CE7"/>
    <w:rsid w:val="004B3124"/>
    <w:rsid w:val="004B31D0"/>
    <w:rsid w:val="004B3469"/>
    <w:rsid w:val="004B35E1"/>
    <w:rsid w:val="004B37E9"/>
    <w:rsid w:val="004B37ED"/>
    <w:rsid w:val="004B3D98"/>
    <w:rsid w:val="004B4069"/>
    <w:rsid w:val="004B486F"/>
    <w:rsid w:val="004B4D09"/>
    <w:rsid w:val="004B4E4A"/>
    <w:rsid w:val="004B51D2"/>
    <w:rsid w:val="004B5327"/>
    <w:rsid w:val="004B5541"/>
    <w:rsid w:val="004B5D95"/>
    <w:rsid w:val="004B65CB"/>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20DE"/>
    <w:rsid w:val="004C22B2"/>
    <w:rsid w:val="004C2ABB"/>
    <w:rsid w:val="004C313D"/>
    <w:rsid w:val="004C31F3"/>
    <w:rsid w:val="004C32EB"/>
    <w:rsid w:val="004C3738"/>
    <w:rsid w:val="004C3A1C"/>
    <w:rsid w:val="004C4030"/>
    <w:rsid w:val="004C40CC"/>
    <w:rsid w:val="004C40E2"/>
    <w:rsid w:val="004C4621"/>
    <w:rsid w:val="004C4D88"/>
    <w:rsid w:val="004C4EA2"/>
    <w:rsid w:val="004C5040"/>
    <w:rsid w:val="004C5384"/>
    <w:rsid w:val="004C55A1"/>
    <w:rsid w:val="004C5AC7"/>
    <w:rsid w:val="004C6243"/>
    <w:rsid w:val="004C69F7"/>
    <w:rsid w:val="004C6B33"/>
    <w:rsid w:val="004C6D16"/>
    <w:rsid w:val="004C713A"/>
    <w:rsid w:val="004C7416"/>
    <w:rsid w:val="004C76CF"/>
    <w:rsid w:val="004D10F7"/>
    <w:rsid w:val="004D1110"/>
    <w:rsid w:val="004D1593"/>
    <w:rsid w:val="004D18B9"/>
    <w:rsid w:val="004D1D7A"/>
    <w:rsid w:val="004D1DB0"/>
    <w:rsid w:val="004D20AC"/>
    <w:rsid w:val="004D23F8"/>
    <w:rsid w:val="004D273A"/>
    <w:rsid w:val="004D282B"/>
    <w:rsid w:val="004D2E0E"/>
    <w:rsid w:val="004D2ED9"/>
    <w:rsid w:val="004D3337"/>
    <w:rsid w:val="004D3459"/>
    <w:rsid w:val="004D3730"/>
    <w:rsid w:val="004D37CC"/>
    <w:rsid w:val="004D38C9"/>
    <w:rsid w:val="004D3C63"/>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924"/>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1B7"/>
    <w:rsid w:val="004F0889"/>
    <w:rsid w:val="004F0B10"/>
    <w:rsid w:val="004F0EDE"/>
    <w:rsid w:val="004F0FE2"/>
    <w:rsid w:val="004F1133"/>
    <w:rsid w:val="004F15D6"/>
    <w:rsid w:val="004F1797"/>
    <w:rsid w:val="004F1BD0"/>
    <w:rsid w:val="004F20C9"/>
    <w:rsid w:val="004F2280"/>
    <w:rsid w:val="004F22DE"/>
    <w:rsid w:val="004F259D"/>
    <w:rsid w:val="004F25F4"/>
    <w:rsid w:val="004F2E4B"/>
    <w:rsid w:val="004F3085"/>
    <w:rsid w:val="004F3C7A"/>
    <w:rsid w:val="004F45ED"/>
    <w:rsid w:val="004F507F"/>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9F7"/>
    <w:rsid w:val="00500DE5"/>
    <w:rsid w:val="00500ED2"/>
    <w:rsid w:val="005013DE"/>
    <w:rsid w:val="00501D37"/>
    <w:rsid w:val="0050205A"/>
    <w:rsid w:val="00502294"/>
    <w:rsid w:val="0050293C"/>
    <w:rsid w:val="00502B94"/>
    <w:rsid w:val="00502CDC"/>
    <w:rsid w:val="005030D4"/>
    <w:rsid w:val="005032DC"/>
    <w:rsid w:val="00503AA9"/>
    <w:rsid w:val="00503AE2"/>
    <w:rsid w:val="00503D93"/>
    <w:rsid w:val="00503E7F"/>
    <w:rsid w:val="005046E6"/>
    <w:rsid w:val="00505155"/>
    <w:rsid w:val="0050530E"/>
    <w:rsid w:val="00505915"/>
    <w:rsid w:val="0050626F"/>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3D3B"/>
    <w:rsid w:val="0051486C"/>
    <w:rsid w:val="00514AA4"/>
    <w:rsid w:val="00514F98"/>
    <w:rsid w:val="00514FFC"/>
    <w:rsid w:val="00515849"/>
    <w:rsid w:val="00515AE4"/>
    <w:rsid w:val="00515D74"/>
    <w:rsid w:val="005160CF"/>
    <w:rsid w:val="0051645C"/>
    <w:rsid w:val="005167DC"/>
    <w:rsid w:val="00516EDE"/>
    <w:rsid w:val="0051749D"/>
    <w:rsid w:val="00517D85"/>
    <w:rsid w:val="00517E61"/>
    <w:rsid w:val="00517E95"/>
    <w:rsid w:val="00517FD2"/>
    <w:rsid w:val="00520660"/>
    <w:rsid w:val="00520B5F"/>
    <w:rsid w:val="00520C33"/>
    <w:rsid w:val="00520C3F"/>
    <w:rsid w:val="00521341"/>
    <w:rsid w:val="00521650"/>
    <w:rsid w:val="005218CE"/>
    <w:rsid w:val="00521B1C"/>
    <w:rsid w:val="005220D2"/>
    <w:rsid w:val="005223F0"/>
    <w:rsid w:val="00522400"/>
    <w:rsid w:val="00522410"/>
    <w:rsid w:val="0052282E"/>
    <w:rsid w:val="0052304D"/>
    <w:rsid w:val="00523095"/>
    <w:rsid w:val="00523251"/>
    <w:rsid w:val="005233BD"/>
    <w:rsid w:val="00523460"/>
    <w:rsid w:val="005235D4"/>
    <w:rsid w:val="00523718"/>
    <w:rsid w:val="0052373D"/>
    <w:rsid w:val="00523757"/>
    <w:rsid w:val="005239C2"/>
    <w:rsid w:val="00523BB6"/>
    <w:rsid w:val="00523D10"/>
    <w:rsid w:val="00523F7A"/>
    <w:rsid w:val="005245BE"/>
    <w:rsid w:val="00525283"/>
    <w:rsid w:val="00525A2E"/>
    <w:rsid w:val="00525B02"/>
    <w:rsid w:val="00525CCE"/>
    <w:rsid w:val="00525DB8"/>
    <w:rsid w:val="0052608E"/>
    <w:rsid w:val="0052617B"/>
    <w:rsid w:val="00526220"/>
    <w:rsid w:val="0052627B"/>
    <w:rsid w:val="005264DA"/>
    <w:rsid w:val="00526A86"/>
    <w:rsid w:val="00526DD2"/>
    <w:rsid w:val="00526E22"/>
    <w:rsid w:val="00526E23"/>
    <w:rsid w:val="005270AA"/>
    <w:rsid w:val="005272EA"/>
    <w:rsid w:val="0052758B"/>
    <w:rsid w:val="00527733"/>
    <w:rsid w:val="00527DFC"/>
    <w:rsid w:val="00527E53"/>
    <w:rsid w:val="0053000B"/>
    <w:rsid w:val="00530862"/>
    <w:rsid w:val="00530878"/>
    <w:rsid w:val="005308F8"/>
    <w:rsid w:val="0053094A"/>
    <w:rsid w:val="00530CC2"/>
    <w:rsid w:val="00531716"/>
    <w:rsid w:val="005317D0"/>
    <w:rsid w:val="00531A76"/>
    <w:rsid w:val="0053237C"/>
    <w:rsid w:val="005326C6"/>
    <w:rsid w:val="00532BDB"/>
    <w:rsid w:val="00532C09"/>
    <w:rsid w:val="00532FA9"/>
    <w:rsid w:val="005331D6"/>
    <w:rsid w:val="005337A7"/>
    <w:rsid w:val="005339CC"/>
    <w:rsid w:val="00533C6B"/>
    <w:rsid w:val="005340F3"/>
    <w:rsid w:val="005341EA"/>
    <w:rsid w:val="005342F5"/>
    <w:rsid w:val="0053452B"/>
    <w:rsid w:val="00534A4B"/>
    <w:rsid w:val="0053546D"/>
    <w:rsid w:val="00535489"/>
    <w:rsid w:val="005355CB"/>
    <w:rsid w:val="00535AC2"/>
    <w:rsid w:val="00536057"/>
    <w:rsid w:val="00536B5C"/>
    <w:rsid w:val="00536D7E"/>
    <w:rsid w:val="00537004"/>
    <w:rsid w:val="00537131"/>
    <w:rsid w:val="00537200"/>
    <w:rsid w:val="005374BA"/>
    <w:rsid w:val="00537862"/>
    <w:rsid w:val="00537A86"/>
    <w:rsid w:val="00537D44"/>
    <w:rsid w:val="00537E51"/>
    <w:rsid w:val="005402E2"/>
    <w:rsid w:val="00540659"/>
    <w:rsid w:val="0054083E"/>
    <w:rsid w:val="0054096F"/>
    <w:rsid w:val="00540C91"/>
    <w:rsid w:val="00540EDF"/>
    <w:rsid w:val="00541086"/>
    <w:rsid w:val="005410C2"/>
    <w:rsid w:val="00541202"/>
    <w:rsid w:val="00541F40"/>
    <w:rsid w:val="00542408"/>
    <w:rsid w:val="00542678"/>
    <w:rsid w:val="00542781"/>
    <w:rsid w:val="0054288C"/>
    <w:rsid w:val="00542AC1"/>
    <w:rsid w:val="00543212"/>
    <w:rsid w:val="0054367B"/>
    <w:rsid w:val="00543809"/>
    <w:rsid w:val="00543966"/>
    <w:rsid w:val="00543C53"/>
    <w:rsid w:val="00544A53"/>
    <w:rsid w:val="00544D91"/>
    <w:rsid w:val="00544E21"/>
    <w:rsid w:val="00544F2D"/>
    <w:rsid w:val="00545116"/>
    <w:rsid w:val="005457BF"/>
    <w:rsid w:val="00545ACB"/>
    <w:rsid w:val="00545EC5"/>
    <w:rsid w:val="00546275"/>
    <w:rsid w:val="00546646"/>
    <w:rsid w:val="005470C2"/>
    <w:rsid w:val="005471BF"/>
    <w:rsid w:val="005471CD"/>
    <w:rsid w:val="0054771C"/>
    <w:rsid w:val="0055003D"/>
    <w:rsid w:val="00550B25"/>
    <w:rsid w:val="00550DDE"/>
    <w:rsid w:val="00550E03"/>
    <w:rsid w:val="00551190"/>
    <w:rsid w:val="00551959"/>
    <w:rsid w:val="00551B76"/>
    <w:rsid w:val="00551C50"/>
    <w:rsid w:val="0055231F"/>
    <w:rsid w:val="005524EB"/>
    <w:rsid w:val="005526DB"/>
    <w:rsid w:val="005529C2"/>
    <w:rsid w:val="00552A8C"/>
    <w:rsid w:val="00552D8C"/>
    <w:rsid w:val="00552ED1"/>
    <w:rsid w:val="00553691"/>
    <w:rsid w:val="00553B8A"/>
    <w:rsid w:val="005546AA"/>
    <w:rsid w:val="0055477E"/>
    <w:rsid w:val="00554922"/>
    <w:rsid w:val="00554C08"/>
    <w:rsid w:val="0055532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528"/>
    <w:rsid w:val="005736E0"/>
    <w:rsid w:val="00573C1E"/>
    <w:rsid w:val="00573D67"/>
    <w:rsid w:val="00574007"/>
    <w:rsid w:val="00574531"/>
    <w:rsid w:val="0057465B"/>
    <w:rsid w:val="00574E54"/>
    <w:rsid w:val="00574F0E"/>
    <w:rsid w:val="00575672"/>
    <w:rsid w:val="00575674"/>
    <w:rsid w:val="005765D7"/>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DC9"/>
    <w:rsid w:val="00581E0B"/>
    <w:rsid w:val="00582002"/>
    <w:rsid w:val="00582399"/>
    <w:rsid w:val="005823F1"/>
    <w:rsid w:val="005825C8"/>
    <w:rsid w:val="0058269D"/>
    <w:rsid w:val="005834B0"/>
    <w:rsid w:val="0058352C"/>
    <w:rsid w:val="0058372E"/>
    <w:rsid w:val="005838FA"/>
    <w:rsid w:val="00583C58"/>
    <w:rsid w:val="00584050"/>
    <w:rsid w:val="0058415A"/>
    <w:rsid w:val="0058456B"/>
    <w:rsid w:val="00584CA3"/>
    <w:rsid w:val="00584CF3"/>
    <w:rsid w:val="00584F12"/>
    <w:rsid w:val="0058501F"/>
    <w:rsid w:val="00585302"/>
    <w:rsid w:val="00585525"/>
    <w:rsid w:val="00585538"/>
    <w:rsid w:val="0058570E"/>
    <w:rsid w:val="00585BC3"/>
    <w:rsid w:val="00585FBC"/>
    <w:rsid w:val="005860CF"/>
    <w:rsid w:val="005861E2"/>
    <w:rsid w:val="005863BB"/>
    <w:rsid w:val="00586D72"/>
    <w:rsid w:val="00586DAE"/>
    <w:rsid w:val="005877AD"/>
    <w:rsid w:val="00587C9E"/>
    <w:rsid w:val="00587FD7"/>
    <w:rsid w:val="00590B51"/>
    <w:rsid w:val="00590E36"/>
    <w:rsid w:val="00590F71"/>
    <w:rsid w:val="00591774"/>
    <w:rsid w:val="00591782"/>
    <w:rsid w:val="00591CC0"/>
    <w:rsid w:val="00592468"/>
    <w:rsid w:val="00592518"/>
    <w:rsid w:val="00592632"/>
    <w:rsid w:val="00592D08"/>
    <w:rsid w:val="00592F5E"/>
    <w:rsid w:val="005933B5"/>
    <w:rsid w:val="00593540"/>
    <w:rsid w:val="00593A14"/>
    <w:rsid w:val="00593DCE"/>
    <w:rsid w:val="00594107"/>
    <w:rsid w:val="005942BD"/>
    <w:rsid w:val="00594755"/>
    <w:rsid w:val="00594A39"/>
    <w:rsid w:val="00594F26"/>
    <w:rsid w:val="00595192"/>
    <w:rsid w:val="005959B4"/>
    <w:rsid w:val="00595D4A"/>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CEB"/>
    <w:rsid w:val="005A1D5B"/>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2DE"/>
    <w:rsid w:val="005A584B"/>
    <w:rsid w:val="005A5F1D"/>
    <w:rsid w:val="005A606D"/>
    <w:rsid w:val="005A69C3"/>
    <w:rsid w:val="005A6A87"/>
    <w:rsid w:val="005A6F0C"/>
    <w:rsid w:val="005A719F"/>
    <w:rsid w:val="005A77B0"/>
    <w:rsid w:val="005A7F14"/>
    <w:rsid w:val="005B0151"/>
    <w:rsid w:val="005B0322"/>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43"/>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6C4"/>
    <w:rsid w:val="005C7838"/>
    <w:rsid w:val="005C7950"/>
    <w:rsid w:val="005C7953"/>
    <w:rsid w:val="005C7BCD"/>
    <w:rsid w:val="005D0B22"/>
    <w:rsid w:val="005D0D1A"/>
    <w:rsid w:val="005D0F2E"/>
    <w:rsid w:val="005D13A0"/>
    <w:rsid w:val="005D1A9B"/>
    <w:rsid w:val="005D1FC6"/>
    <w:rsid w:val="005D26B8"/>
    <w:rsid w:val="005D3067"/>
    <w:rsid w:val="005D3221"/>
    <w:rsid w:val="005D363A"/>
    <w:rsid w:val="005D3BDF"/>
    <w:rsid w:val="005D3F99"/>
    <w:rsid w:val="005D437C"/>
    <w:rsid w:val="005D50F4"/>
    <w:rsid w:val="005D55CA"/>
    <w:rsid w:val="005D588C"/>
    <w:rsid w:val="005D5A5E"/>
    <w:rsid w:val="005D5EEC"/>
    <w:rsid w:val="005D64D0"/>
    <w:rsid w:val="005D65C0"/>
    <w:rsid w:val="005D689B"/>
    <w:rsid w:val="005D6C41"/>
    <w:rsid w:val="005D6D0D"/>
    <w:rsid w:val="005D6DBE"/>
    <w:rsid w:val="005D748E"/>
    <w:rsid w:val="005D772C"/>
    <w:rsid w:val="005D7D95"/>
    <w:rsid w:val="005E0198"/>
    <w:rsid w:val="005E036F"/>
    <w:rsid w:val="005E0397"/>
    <w:rsid w:val="005E043C"/>
    <w:rsid w:val="005E0719"/>
    <w:rsid w:val="005E0BAC"/>
    <w:rsid w:val="005E0F5D"/>
    <w:rsid w:val="005E146D"/>
    <w:rsid w:val="005E14D1"/>
    <w:rsid w:val="005E20CA"/>
    <w:rsid w:val="005E2E51"/>
    <w:rsid w:val="005E2FB4"/>
    <w:rsid w:val="005E3657"/>
    <w:rsid w:val="005E37EE"/>
    <w:rsid w:val="005E399D"/>
    <w:rsid w:val="005E3A33"/>
    <w:rsid w:val="005E45AC"/>
    <w:rsid w:val="005E4947"/>
    <w:rsid w:val="005E4BD8"/>
    <w:rsid w:val="005E4CEC"/>
    <w:rsid w:val="005E52CE"/>
    <w:rsid w:val="005E555E"/>
    <w:rsid w:val="005E5600"/>
    <w:rsid w:val="005E57FC"/>
    <w:rsid w:val="005E5A78"/>
    <w:rsid w:val="005E5C53"/>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DD1"/>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13C"/>
    <w:rsid w:val="005F6664"/>
    <w:rsid w:val="005F66E7"/>
    <w:rsid w:val="005F66E9"/>
    <w:rsid w:val="005F6A53"/>
    <w:rsid w:val="005F6CB8"/>
    <w:rsid w:val="005F6EA9"/>
    <w:rsid w:val="005F70A1"/>
    <w:rsid w:val="005F732C"/>
    <w:rsid w:val="005F744A"/>
    <w:rsid w:val="005F756D"/>
    <w:rsid w:val="005F78C7"/>
    <w:rsid w:val="005F7DCF"/>
    <w:rsid w:val="006002B0"/>
    <w:rsid w:val="006006BC"/>
    <w:rsid w:val="0060085C"/>
    <w:rsid w:val="00600E6D"/>
    <w:rsid w:val="00600EBC"/>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3CBE"/>
    <w:rsid w:val="0060402D"/>
    <w:rsid w:val="00604377"/>
    <w:rsid w:val="0060443E"/>
    <w:rsid w:val="00604BE2"/>
    <w:rsid w:val="00604BEF"/>
    <w:rsid w:val="006054AD"/>
    <w:rsid w:val="00605611"/>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1B7B"/>
    <w:rsid w:val="006122D7"/>
    <w:rsid w:val="006123CD"/>
    <w:rsid w:val="0061286D"/>
    <w:rsid w:val="00612B4C"/>
    <w:rsid w:val="00612C9E"/>
    <w:rsid w:val="00612CCF"/>
    <w:rsid w:val="00612E37"/>
    <w:rsid w:val="0061335D"/>
    <w:rsid w:val="006135BF"/>
    <w:rsid w:val="00613F50"/>
    <w:rsid w:val="00614076"/>
    <w:rsid w:val="006141C2"/>
    <w:rsid w:val="006142A5"/>
    <w:rsid w:val="006146CD"/>
    <w:rsid w:val="006146CF"/>
    <w:rsid w:val="00614801"/>
    <w:rsid w:val="00614D4E"/>
    <w:rsid w:val="00614D80"/>
    <w:rsid w:val="0061510F"/>
    <w:rsid w:val="006154A8"/>
    <w:rsid w:val="006157AC"/>
    <w:rsid w:val="00615CC0"/>
    <w:rsid w:val="00615CF4"/>
    <w:rsid w:val="00615D2E"/>
    <w:rsid w:val="00616149"/>
    <w:rsid w:val="00616E00"/>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DD1"/>
    <w:rsid w:val="006323C6"/>
    <w:rsid w:val="0063288D"/>
    <w:rsid w:val="00632D00"/>
    <w:rsid w:val="0063310D"/>
    <w:rsid w:val="00633361"/>
    <w:rsid w:val="0063342D"/>
    <w:rsid w:val="00633A50"/>
    <w:rsid w:val="00633C1C"/>
    <w:rsid w:val="00633FE5"/>
    <w:rsid w:val="00633FF2"/>
    <w:rsid w:val="006342BC"/>
    <w:rsid w:val="0063474A"/>
    <w:rsid w:val="0063479F"/>
    <w:rsid w:val="00634A1D"/>
    <w:rsid w:val="00635602"/>
    <w:rsid w:val="00635AAD"/>
    <w:rsid w:val="00635BA7"/>
    <w:rsid w:val="00635DA7"/>
    <w:rsid w:val="00635E5E"/>
    <w:rsid w:val="006361BA"/>
    <w:rsid w:val="00636495"/>
    <w:rsid w:val="006366F0"/>
    <w:rsid w:val="00636A52"/>
    <w:rsid w:val="006374BD"/>
    <w:rsid w:val="00637AE2"/>
    <w:rsid w:val="00637F9A"/>
    <w:rsid w:val="006400EA"/>
    <w:rsid w:val="00640177"/>
    <w:rsid w:val="0064069D"/>
    <w:rsid w:val="006408C1"/>
    <w:rsid w:val="00640A46"/>
    <w:rsid w:val="006410B0"/>
    <w:rsid w:val="00641688"/>
    <w:rsid w:val="00641A72"/>
    <w:rsid w:val="00641CA2"/>
    <w:rsid w:val="00641D77"/>
    <w:rsid w:val="00642285"/>
    <w:rsid w:val="00642C26"/>
    <w:rsid w:val="00642D4D"/>
    <w:rsid w:val="00643826"/>
    <w:rsid w:val="0064390F"/>
    <w:rsid w:val="00643A26"/>
    <w:rsid w:val="00643A31"/>
    <w:rsid w:val="006440D8"/>
    <w:rsid w:val="006441DD"/>
    <w:rsid w:val="0064460C"/>
    <w:rsid w:val="00644C09"/>
    <w:rsid w:val="00644FD3"/>
    <w:rsid w:val="00646628"/>
    <w:rsid w:val="00646A2A"/>
    <w:rsid w:val="00646B59"/>
    <w:rsid w:val="006470B8"/>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AA2"/>
    <w:rsid w:val="00655E1D"/>
    <w:rsid w:val="00656204"/>
    <w:rsid w:val="0065659B"/>
    <w:rsid w:val="006569D4"/>
    <w:rsid w:val="00656A24"/>
    <w:rsid w:val="00656FE0"/>
    <w:rsid w:val="006573F8"/>
    <w:rsid w:val="006576FA"/>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644"/>
    <w:rsid w:val="006667F9"/>
    <w:rsid w:val="006668C2"/>
    <w:rsid w:val="00666946"/>
    <w:rsid w:val="00666CC6"/>
    <w:rsid w:val="0066701F"/>
    <w:rsid w:val="0066706D"/>
    <w:rsid w:val="00667242"/>
    <w:rsid w:val="006672C9"/>
    <w:rsid w:val="00670428"/>
    <w:rsid w:val="00670460"/>
    <w:rsid w:val="006709B2"/>
    <w:rsid w:val="00670B50"/>
    <w:rsid w:val="006715E2"/>
    <w:rsid w:val="006718A0"/>
    <w:rsid w:val="00671B17"/>
    <w:rsid w:val="00671E25"/>
    <w:rsid w:val="00672002"/>
    <w:rsid w:val="00672322"/>
    <w:rsid w:val="006729F5"/>
    <w:rsid w:val="00672B78"/>
    <w:rsid w:val="00672C89"/>
    <w:rsid w:val="006734B8"/>
    <w:rsid w:val="00673501"/>
    <w:rsid w:val="00673649"/>
    <w:rsid w:val="006736BC"/>
    <w:rsid w:val="00674026"/>
    <w:rsid w:val="00674E06"/>
    <w:rsid w:val="00675144"/>
    <w:rsid w:val="00675D91"/>
    <w:rsid w:val="00676749"/>
    <w:rsid w:val="0067692A"/>
    <w:rsid w:val="00676A9A"/>
    <w:rsid w:val="006771BA"/>
    <w:rsid w:val="0067792D"/>
    <w:rsid w:val="00677B0F"/>
    <w:rsid w:val="00677DB7"/>
    <w:rsid w:val="00677F58"/>
    <w:rsid w:val="00677F92"/>
    <w:rsid w:val="006801DD"/>
    <w:rsid w:val="0068058A"/>
    <w:rsid w:val="0068092B"/>
    <w:rsid w:val="00680DFF"/>
    <w:rsid w:val="006811BB"/>
    <w:rsid w:val="00681465"/>
    <w:rsid w:val="00681C52"/>
    <w:rsid w:val="00681DE5"/>
    <w:rsid w:val="00681FF2"/>
    <w:rsid w:val="006820B4"/>
    <w:rsid w:val="00682893"/>
    <w:rsid w:val="00682D50"/>
    <w:rsid w:val="00682F27"/>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95A"/>
    <w:rsid w:val="00685F16"/>
    <w:rsid w:val="006866BB"/>
    <w:rsid w:val="0068686B"/>
    <w:rsid w:val="00686A57"/>
    <w:rsid w:val="006873B6"/>
    <w:rsid w:val="006874D4"/>
    <w:rsid w:val="0069050E"/>
    <w:rsid w:val="00690B30"/>
    <w:rsid w:val="00690C4D"/>
    <w:rsid w:val="0069117F"/>
    <w:rsid w:val="006915B7"/>
    <w:rsid w:val="00691B51"/>
    <w:rsid w:val="006920E6"/>
    <w:rsid w:val="0069260B"/>
    <w:rsid w:val="006926B1"/>
    <w:rsid w:val="00692905"/>
    <w:rsid w:val="00692B83"/>
    <w:rsid w:val="006937DD"/>
    <w:rsid w:val="00693AD2"/>
    <w:rsid w:val="00693B1B"/>
    <w:rsid w:val="00693C87"/>
    <w:rsid w:val="00693ED3"/>
    <w:rsid w:val="00694402"/>
    <w:rsid w:val="00694874"/>
    <w:rsid w:val="00694F03"/>
    <w:rsid w:val="00694F8C"/>
    <w:rsid w:val="0069501D"/>
    <w:rsid w:val="0069522C"/>
    <w:rsid w:val="0069537B"/>
    <w:rsid w:val="006957E9"/>
    <w:rsid w:val="006960F5"/>
    <w:rsid w:val="00696732"/>
    <w:rsid w:val="00696A75"/>
    <w:rsid w:val="00696C45"/>
    <w:rsid w:val="00696E27"/>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28"/>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B68"/>
    <w:rsid w:val="006A597F"/>
    <w:rsid w:val="006A5C6C"/>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5F6"/>
    <w:rsid w:val="006B063D"/>
    <w:rsid w:val="006B0B90"/>
    <w:rsid w:val="006B0C14"/>
    <w:rsid w:val="006B1075"/>
    <w:rsid w:val="006B15E5"/>
    <w:rsid w:val="006B1695"/>
    <w:rsid w:val="006B269D"/>
    <w:rsid w:val="006B2881"/>
    <w:rsid w:val="006B2B1E"/>
    <w:rsid w:val="006B2BD9"/>
    <w:rsid w:val="006B3234"/>
    <w:rsid w:val="006B32A7"/>
    <w:rsid w:val="006B3B88"/>
    <w:rsid w:val="006B40AA"/>
    <w:rsid w:val="006B417E"/>
    <w:rsid w:val="006B4A0C"/>
    <w:rsid w:val="006B4A53"/>
    <w:rsid w:val="006B4AB8"/>
    <w:rsid w:val="006B4B65"/>
    <w:rsid w:val="006B5157"/>
    <w:rsid w:val="006B51ED"/>
    <w:rsid w:val="006B5532"/>
    <w:rsid w:val="006B5EF3"/>
    <w:rsid w:val="006B6164"/>
    <w:rsid w:val="006B63B1"/>
    <w:rsid w:val="006B6589"/>
    <w:rsid w:val="006B6C86"/>
    <w:rsid w:val="006C00B3"/>
    <w:rsid w:val="006C012F"/>
    <w:rsid w:val="006C0A56"/>
    <w:rsid w:val="006C0E04"/>
    <w:rsid w:val="006C0E55"/>
    <w:rsid w:val="006C0F64"/>
    <w:rsid w:val="006C142E"/>
    <w:rsid w:val="006C1D94"/>
    <w:rsid w:val="006C1F22"/>
    <w:rsid w:val="006C2241"/>
    <w:rsid w:val="006C227E"/>
    <w:rsid w:val="006C29CE"/>
    <w:rsid w:val="006C3100"/>
    <w:rsid w:val="006C3673"/>
    <w:rsid w:val="006C387D"/>
    <w:rsid w:val="006C39AE"/>
    <w:rsid w:val="006C3AA0"/>
    <w:rsid w:val="006C3D77"/>
    <w:rsid w:val="006C400E"/>
    <w:rsid w:val="006C45A4"/>
    <w:rsid w:val="006C4A0B"/>
    <w:rsid w:val="006C5324"/>
    <w:rsid w:val="006C5611"/>
    <w:rsid w:val="006C65E2"/>
    <w:rsid w:val="006C6885"/>
    <w:rsid w:val="006C703C"/>
    <w:rsid w:val="006C7570"/>
    <w:rsid w:val="006C7E97"/>
    <w:rsid w:val="006C7F83"/>
    <w:rsid w:val="006D04CF"/>
    <w:rsid w:val="006D0870"/>
    <w:rsid w:val="006D0E1B"/>
    <w:rsid w:val="006D1C39"/>
    <w:rsid w:val="006D1E35"/>
    <w:rsid w:val="006D2151"/>
    <w:rsid w:val="006D2321"/>
    <w:rsid w:val="006D23E5"/>
    <w:rsid w:val="006D2491"/>
    <w:rsid w:val="006D2760"/>
    <w:rsid w:val="006D2777"/>
    <w:rsid w:val="006D2B86"/>
    <w:rsid w:val="006D2ED0"/>
    <w:rsid w:val="006D31ED"/>
    <w:rsid w:val="006D335B"/>
    <w:rsid w:val="006D368B"/>
    <w:rsid w:val="006D3783"/>
    <w:rsid w:val="006D3F39"/>
    <w:rsid w:val="006D42CD"/>
    <w:rsid w:val="006D452D"/>
    <w:rsid w:val="006D4781"/>
    <w:rsid w:val="006D4E44"/>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D7ACF"/>
    <w:rsid w:val="006E01F2"/>
    <w:rsid w:val="006E086A"/>
    <w:rsid w:val="006E089E"/>
    <w:rsid w:val="006E0951"/>
    <w:rsid w:val="006E0E97"/>
    <w:rsid w:val="006E10A9"/>
    <w:rsid w:val="006E151D"/>
    <w:rsid w:val="006E18B8"/>
    <w:rsid w:val="006E19CD"/>
    <w:rsid w:val="006E1D45"/>
    <w:rsid w:val="006E1E72"/>
    <w:rsid w:val="006E2771"/>
    <w:rsid w:val="006E3100"/>
    <w:rsid w:val="006E328A"/>
    <w:rsid w:val="006E337F"/>
    <w:rsid w:val="006E3530"/>
    <w:rsid w:val="006E411F"/>
    <w:rsid w:val="006E42D5"/>
    <w:rsid w:val="006E4A87"/>
    <w:rsid w:val="006E4CD8"/>
    <w:rsid w:val="006E4D40"/>
    <w:rsid w:val="006E5171"/>
    <w:rsid w:val="006E51DF"/>
    <w:rsid w:val="006E58AB"/>
    <w:rsid w:val="006E59AF"/>
    <w:rsid w:val="006E5B04"/>
    <w:rsid w:val="006E6236"/>
    <w:rsid w:val="006E6237"/>
    <w:rsid w:val="006E6784"/>
    <w:rsid w:val="006E6CDE"/>
    <w:rsid w:val="006E72A9"/>
    <w:rsid w:val="006E74B7"/>
    <w:rsid w:val="006E7E66"/>
    <w:rsid w:val="006E7FE2"/>
    <w:rsid w:val="006F0287"/>
    <w:rsid w:val="006F11AA"/>
    <w:rsid w:val="006F15E9"/>
    <w:rsid w:val="006F17DE"/>
    <w:rsid w:val="006F1800"/>
    <w:rsid w:val="006F1DFC"/>
    <w:rsid w:val="006F1E59"/>
    <w:rsid w:val="006F205E"/>
    <w:rsid w:val="006F264F"/>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DBA"/>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B6D"/>
    <w:rsid w:val="00704CBC"/>
    <w:rsid w:val="00704DAB"/>
    <w:rsid w:val="00704FAF"/>
    <w:rsid w:val="00705211"/>
    <w:rsid w:val="007057CD"/>
    <w:rsid w:val="00705814"/>
    <w:rsid w:val="00706AA0"/>
    <w:rsid w:val="00706B45"/>
    <w:rsid w:val="00706BAA"/>
    <w:rsid w:val="00706BE9"/>
    <w:rsid w:val="00707934"/>
    <w:rsid w:val="0071023B"/>
    <w:rsid w:val="00710512"/>
    <w:rsid w:val="00710528"/>
    <w:rsid w:val="00711060"/>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1DBD"/>
    <w:rsid w:val="00722C37"/>
    <w:rsid w:val="00722C95"/>
    <w:rsid w:val="00722DBC"/>
    <w:rsid w:val="007230DF"/>
    <w:rsid w:val="00723E3D"/>
    <w:rsid w:val="00724A52"/>
    <w:rsid w:val="00724C69"/>
    <w:rsid w:val="00725667"/>
    <w:rsid w:val="0072583B"/>
    <w:rsid w:val="007258D3"/>
    <w:rsid w:val="00725C6D"/>
    <w:rsid w:val="00726066"/>
    <w:rsid w:val="00726098"/>
    <w:rsid w:val="00726179"/>
    <w:rsid w:val="00726558"/>
    <w:rsid w:val="00726807"/>
    <w:rsid w:val="007271E1"/>
    <w:rsid w:val="00727966"/>
    <w:rsid w:val="00727991"/>
    <w:rsid w:val="007302DA"/>
    <w:rsid w:val="0073094C"/>
    <w:rsid w:val="00730A00"/>
    <w:rsid w:val="00730A40"/>
    <w:rsid w:val="00730CDA"/>
    <w:rsid w:val="00731790"/>
    <w:rsid w:val="007317FF"/>
    <w:rsid w:val="00731AF9"/>
    <w:rsid w:val="00731DA9"/>
    <w:rsid w:val="00731FA7"/>
    <w:rsid w:val="00732388"/>
    <w:rsid w:val="00732D54"/>
    <w:rsid w:val="007333CE"/>
    <w:rsid w:val="007334A3"/>
    <w:rsid w:val="007337F3"/>
    <w:rsid w:val="007339AE"/>
    <w:rsid w:val="00733B12"/>
    <w:rsid w:val="007343A6"/>
    <w:rsid w:val="0073453B"/>
    <w:rsid w:val="00734B6D"/>
    <w:rsid w:val="00734D44"/>
    <w:rsid w:val="00734DD2"/>
    <w:rsid w:val="00735085"/>
    <w:rsid w:val="0073519E"/>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A3B"/>
    <w:rsid w:val="00741BAF"/>
    <w:rsid w:val="00741F43"/>
    <w:rsid w:val="00742095"/>
    <w:rsid w:val="0074217B"/>
    <w:rsid w:val="00742264"/>
    <w:rsid w:val="00742462"/>
    <w:rsid w:val="007424F3"/>
    <w:rsid w:val="0074267F"/>
    <w:rsid w:val="00742B3F"/>
    <w:rsid w:val="00742D2C"/>
    <w:rsid w:val="00742F4B"/>
    <w:rsid w:val="00742FC5"/>
    <w:rsid w:val="00743342"/>
    <w:rsid w:val="007442E7"/>
    <w:rsid w:val="00744372"/>
    <w:rsid w:val="0074447E"/>
    <w:rsid w:val="007448D6"/>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7A"/>
    <w:rsid w:val="007515D1"/>
    <w:rsid w:val="00751894"/>
    <w:rsid w:val="0075191A"/>
    <w:rsid w:val="00752108"/>
    <w:rsid w:val="007521BD"/>
    <w:rsid w:val="007521DA"/>
    <w:rsid w:val="00752344"/>
    <w:rsid w:val="007523DB"/>
    <w:rsid w:val="007526A1"/>
    <w:rsid w:val="007526FD"/>
    <w:rsid w:val="00752AE2"/>
    <w:rsid w:val="00752B6D"/>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99A"/>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ADD"/>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DB4"/>
    <w:rsid w:val="00773021"/>
    <w:rsid w:val="00773360"/>
    <w:rsid w:val="007734CD"/>
    <w:rsid w:val="00773660"/>
    <w:rsid w:val="00773773"/>
    <w:rsid w:val="00774593"/>
    <w:rsid w:val="00775395"/>
    <w:rsid w:val="0077542D"/>
    <w:rsid w:val="0077576B"/>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E4F"/>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E7D"/>
    <w:rsid w:val="007874F6"/>
    <w:rsid w:val="007875C1"/>
    <w:rsid w:val="007878D3"/>
    <w:rsid w:val="00787AFB"/>
    <w:rsid w:val="00787C6A"/>
    <w:rsid w:val="00787DDC"/>
    <w:rsid w:val="00790255"/>
    <w:rsid w:val="0079036A"/>
    <w:rsid w:val="0079038F"/>
    <w:rsid w:val="00790A12"/>
    <w:rsid w:val="00790B19"/>
    <w:rsid w:val="00790BCF"/>
    <w:rsid w:val="00790BE7"/>
    <w:rsid w:val="00790F90"/>
    <w:rsid w:val="00791183"/>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874"/>
    <w:rsid w:val="00796F2E"/>
    <w:rsid w:val="00796F98"/>
    <w:rsid w:val="00797502"/>
    <w:rsid w:val="00797722"/>
    <w:rsid w:val="00797AEB"/>
    <w:rsid w:val="00797AF4"/>
    <w:rsid w:val="007A02B6"/>
    <w:rsid w:val="007A0BAC"/>
    <w:rsid w:val="007A12AD"/>
    <w:rsid w:val="007A12FE"/>
    <w:rsid w:val="007A1596"/>
    <w:rsid w:val="007A1F58"/>
    <w:rsid w:val="007A29B3"/>
    <w:rsid w:val="007A2C47"/>
    <w:rsid w:val="007A2F9F"/>
    <w:rsid w:val="007A3703"/>
    <w:rsid w:val="007A3B68"/>
    <w:rsid w:val="007A42C5"/>
    <w:rsid w:val="007A4558"/>
    <w:rsid w:val="007A4CA0"/>
    <w:rsid w:val="007A4FF6"/>
    <w:rsid w:val="007A5341"/>
    <w:rsid w:val="007A57ED"/>
    <w:rsid w:val="007A58E5"/>
    <w:rsid w:val="007A5C72"/>
    <w:rsid w:val="007A5E6E"/>
    <w:rsid w:val="007A60E5"/>
    <w:rsid w:val="007A6427"/>
    <w:rsid w:val="007A685D"/>
    <w:rsid w:val="007A6CE1"/>
    <w:rsid w:val="007A6F63"/>
    <w:rsid w:val="007A71AD"/>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C47"/>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A7E"/>
    <w:rsid w:val="007C6D0A"/>
    <w:rsid w:val="007C6DED"/>
    <w:rsid w:val="007C785C"/>
    <w:rsid w:val="007C7F84"/>
    <w:rsid w:val="007D00F8"/>
    <w:rsid w:val="007D01D7"/>
    <w:rsid w:val="007D040A"/>
    <w:rsid w:val="007D04E3"/>
    <w:rsid w:val="007D0505"/>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501C"/>
    <w:rsid w:val="007D52B4"/>
    <w:rsid w:val="007D62F5"/>
    <w:rsid w:val="007D63C3"/>
    <w:rsid w:val="007D640D"/>
    <w:rsid w:val="007D649E"/>
    <w:rsid w:val="007D66B3"/>
    <w:rsid w:val="007D66F3"/>
    <w:rsid w:val="007D69A5"/>
    <w:rsid w:val="007D712C"/>
    <w:rsid w:val="007D71B7"/>
    <w:rsid w:val="007D7AEE"/>
    <w:rsid w:val="007D7BCA"/>
    <w:rsid w:val="007E0290"/>
    <w:rsid w:val="007E0D20"/>
    <w:rsid w:val="007E0E12"/>
    <w:rsid w:val="007E0EEC"/>
    <w:rsid w:val="007E16C8"/>
    <w:rsid w:val="007E1A5B"/>
    <w:rsid w:val="007E1F2D"/>
    <w:rsid w:val="007E21FF"/>
    <w:rsid w:val="007E22BF"/>
    <w:rsid w:val="007E24C9"/>
    <w:rsid w:val="007E24F9"/>
    <w:rsid w:val="007E3A95"/>
    <w:rsid w:val="007E3BCD"/>
    <w:rsid w:val="007E3FB4"/>
    <w:rsid w:val="007E3FE1"/>
    <w:rsid w:val="007E49C7"/>
    <w:rsid w:val="007E4A02"/>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C7A"/>
    <w:rsid w:val="00801E68"/>
    <w:rsid w:val="0080243C"/>
    <w:rsid w:val="008024B9"/>
    <w:rsid w:val="008024FD"/>
    <w:rsid w:val="008032BD"/>
    <w:rsid w:val="00803591"/>
    <w:rsid w:val="00803CF1"/>
    <w:rsid w:val="00804011"/>
    <w:rsid w:val="0080420F"/>
    <w:rsid w:val="0080432C"/>
    <w:rsid w:val="00804440"/>
    <w:rsid w:val="00804B5A"/>
    <w:rsid w:val="008051F3"/>
    <w:rsid w:val="00805A6F"/>
    <w:rsid w:val="00805D88"/>
    <w:rsid w:val="00805D8C"/>
    <w:rsid w:val="00805EB6"/>
    <w:rsid w:val="00806034"/>
    <w:rsid w:val="00806238"/>
    <w:rsid w:val="008062B3"/>
    <w:rsid w:val="00806636"/>
    <w:rsid w:val="00806C2A"/>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1C35"/>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F26"/>
    <w:rsid w:val="00816272"/>
    <w:rsid w:val="00816B9F"/>
    <w:rsid w:val="00816C0B"/>
    <w:rsid w:val="00816F28"/>
    <w:rsid w:val="00820C72"/>
    <w:rsid w:val="00821622"/>
    <w:rsid w:val="008217E8"/>
    <w:rsid w:val="00821B30"/>
    <w:rsid w:val="00821BBB"/>
    <w:rsid w:val="00821D08"/>
    <w:rsid w:val="0082203E"/>
    <w:rsid w:val="008223F1"/>
    <w:rsid w:val="0082252D"/>
    <w:rsid w:val="0082264C"/>
    <w:rsid w:val="008228FF"/>
    <w:rsid w:val="00822C26"/>
    <w:rsid w:val="00822CD1"/>
    <w:rsid w:val="00822EC6"/>
    <w:rsid w:val="008232BB"/>
    <w:rsid w:val="0082386E"/>
    <w:rsid w:val="00823B1C"/>
    <w:rsid w:val="00823DCC"/>
    <w:rsid w:val="00824673"/>
    <w:rsid w:val="00824748"/>
    <w:rsid w:val="00824C5D"/>
    <w:rsid w:val="00824FFB"/>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6FA"/>
    <w:rsid w:val="0083072B"/>
    <w:rsid w:val="00830B42"/>
    <w:rsid w:val="00830CE7"/>
    <w:rsid w:val="008311B7"/>
    <w:rsid w:val="008317BE"/>
    <w:rsid w:val="00831AFE"/>
    <w:rsid w:val="00831C33"/>
    <w:rsid w:val="00831CCB"/>
    <w:rsid w:val="00831CF6"/>
    <w:rsid w:val="00832275"/>
    <w:rsid w:val="0083260C"/>
    <w:rsid w:val="008328B5"/>
    <w:rsid w:val="00832B67"/>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F2D"/>
    <w:rsid w:val="0084408F"/>
    <w:rsid w:val="00844251"/>
    <w:rsid w:val="00844578"/>
    <w:rsid w:val="00844613"/>
    <w:rsid w:val="008446BA"/>
    <w:rsid w:val="00844819"/>
    <w:rsid w:val="008449B0"/>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1DA"/>
    <w:rsid w:val="008528F3"/>
    <w:rsid w:val="0085392E"/>
    <w:rsid w:val="00853AF9"/>
    <w:rsid w:val="00853F08"/>
    <w:rsid w:val="00854200"/>
    <w:rsid w:val="00854490"/>
    <w:rsid w:val="00854B30"/>
    <w:rsid w:val="00854EDE"/>
    <w:rsid w:val="00855AF6"/>
    <w:rsid w:val="00855DFE"/>
    <w:rsid w:val="008560BE"/>
    <w:rsid w:val="00856339"/>
    <w:rsid w:val="008563D7"/>
    <w:rsid w:val="008569BD"/>
    <w:rsid w:val="00856A79"/>
    <w:rsid w:val="00856CCB"/>
    <w:rsid w:val="00856D9A"/>
    <w:rsid w:val="00856DCC"/>
    <w:rsid w:val="008573A2"/>
    <w:rsid w:val="0085758A"/>
    <w:rsid w:val="008576C7"/>
    <w:rsid w:val="00857D00"/>
    <w:rsid w:val="00857D01"/>
    <w:rsid w:val="00857E38"/>
    <w:rsid w:val="008603A0"/>
    <w:rsid w:val="008607A7"/>
    <w:rsid w:val="00860E22"/>
    <w:rsid w:val="0086117F"/>
    <w:rsid w:val="008611CD"/>
    <w:rsid w:val="00861560"/>
    <w:rsid w:val="0086199A"/>
    <w:rsid w:val="00861AD9"/>
    <w:rsid w:val="00861AE1"/>
    <w:rsid w:val="00861C81"/>
    <w:rsid w:val="00861EE3"/>
    <w:rsid w:val="00862470"/>
    <w:rsid w:val="008627E1"/>
    <w:rsid w:val="008627EF"/>
    <w:rsid w:val="00862F19"/>
    <w:rsid w:val="00863044"/>
    <w:rsid w:val="00863635"/>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104"/>
    <w:rsid w:val="00870702"/>
    <w:rsid w:val="00870B5F"/>
    <w:rsid w:val="00870BAE"/>
    <w:rsid w:val="008710CC"/>
    <w:rsid w:val="008714BE"/>
    <w:rsid w:val="008724DB"/>
    <w:rsid w:val="0087281D"/>
    <w:rsid w:val="0087296E"/>
    <w:rsid w:val="00872A94"/>
    <w:rsid w:val="00872D1A"/>
    <w:rsid w:val="008733FA"/>
    <w:rsid w:val="00873AB1"/>
    <w:rsid w:val="00873CAB"/>
    <w:rsid w:val="00873D93"/>
    <w:rsid w:val="008743CF"/>
    <w:rsid w:val="008743DE"/>
    <w:rsid w:val="008746DE"/>
    <w:rsid w:val="0087480A"/>
    <w:rsid w:val="008749FA"/>
    <w:rsid w:val="008751E6"/>
    <w:rsid w:val="0087528F"/>
    <w:rsid w:val="008755E0"/>
    <w:rsid w:val="00875784"/>
    <w:rsid w:val="00875D58"/>
    <w:rsid w:val="00875FCA"/>
    <w:rsid w:val="00875FF6"/>
    <w:rsid w:val="0087618A"/>
    <w:rsid w:val="0087657B"/>
    <w:rsid w:val="00876BAC"/>
    <w:rsid w:val="00876D36"/>
    <w:rsid w:val="00876FC0"/>
    <w:rsid w:val="00877201"/>
    <w:rsid w:val="00877329"/>
    <w:rsid w:val="00877511"/>
    <w:rsid w:val="00877F12"/>
    <w:rsid w:val="00877F76"/>
    <w:rsid w:val="00880157"/>
    <w:rsid w:val="00880819"/>
    <w:rsid w:val="00880A45"/>
    <w:rsid w:val="00880C5A"/>
    <w:rsid w:val="00881120"/>
    <w:rsid w:val="00881144"/>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874"/>
    <w:rsid w:val="0088705C"/>
    <w:rsid w:val="0088728A"/>
    <w:rsid w:val="00887750"/>
    <w:rsid w:val="00890191"/>
    <w:rsid w:val="00890253"/>
    <w:rsid w:val="00890562"/>
    <w:rsid w:val="00890AB0"/>
    <w:rsid w:val="0089132D"/>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3C3"/>
    <w:rsid w:val="00896F84"/>
    <w:rsid w:val="00897033"/>
    <w:rsid w:val="008973B3"/>
    <w:rsid w:val="00897413"/>
    <w:rsid w:val="00897D1E"/>
    <w:rsid w:val="008A079C"/>
    <w:rsid w:val="008A0A6F"/>
    <w:rsid w:val="008A1250"/>
    <w:rsid w:val="008A170B"/>
    <w:rsid w:val="008A20D3"/>
    <w:rsid w:val="008A2157"/>
    <w:rsid w:val="008A29B4"/>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C1F"/>
    <w:rsid w:val="008A5FE9"/>
    <w:rsid w:val="008A61EF"/>
    <w:rsid w:val="008A6219"/>
    <w:rsid w:val="008A6369"/>
    <w:rsid w:val="008A671E"/>
    <w:rsid w:val="008A6731"/>
    <w:rsid w:val="008A797F"/>
    <w:rsid w:val="008A7DBB"/>
    <w:rsid w:val="008B0329"/>
    <w:rsid w:val="008B0401"/>
    <w:rsid w:val="008B09EE"/>
    <w:rsid w:val="008B128D"/>
    <w:rsid w:val="008B18CE"/>
    <w:rsid w:val="008B1B90"/>
    <w:rsid w:val="008B1C7D"/>
    <w:rsid w:val="008B1F31"/>
    <w:rsid w:val="008B20B2"/>
    <w:rsid w:val="008B2419"/>
    <w:rsid w:val="008B269F"/>
    <w:rsid w:val="008B29C3"/>
    <w:rsid w:val="008B2CD0"/>
    <w:rsid w:val="008B32BD"/>
    <w:rsid w:val="008B397D"/>
    <w:rsid w:val="008B3B1C"/>
    <w:rsid w:val="008B3BEB"/>
    <w:rsid w:val="008B40B2"/>
    <w:rsid w:val="008B4FBC"/>
    <w:rsid w:val="008B50B6"/>
    <w:rsid w:val="008B54D3"/>
    <w:rsid w:val="008B5792"/>
    <w:rsid w:val="008B581F"/>
    <w:rsid w:val="008B5BC4"/>
    <w:rsid w:val="008B5F1A"/>
    <w:rsid w:val="008B62F4"/>
    <w:rsid w:val="008B64CE"/>
    <w:rsid w:val="008B6D05"/>
    <w:rsid w:val="008B7037"/>
    <w:rsid w:val="008B70FE"/>
    <w:rsid w:val="008B711C"/>
    <w:rsid w:val="008B7136"/>
    <w:rsid w:val="008B7184"/>
    <w:rsid w:val="008B73B1"/>
    <w:rsid w:val="008B7656"/>
    <w:rsid w:val="008B7788"/>
    <w:rsid w:val="008B7A3B"/>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483"/>
    <w:rsid w:val="008C3FF6"/>
    <w:rsid w:val="008C43C8"/>
    <w:rsid w:val="008C4839"/>
    <w:rsid w:val="008C4FDA"/>
    <w:rsid w:val="008C51EE"/>
    <w:rsid w:val="008C53A7"/>
    <w:rsid w:val="008C58B5"/>
    <w:rsid w:val="008C5B08"/>
    <w:rsid w:val="008C5EBF"/>
    <w:rsid w:val="008C5FE1"/>
    <w:rsid w:val="008C6058"/>
    <w:rsid w:val="008C6151"/>
    <w:rsid w:val="008C6DF3"/>
    <w:rsid w:val="008C70AD"/>
    <w:rsid w:val="008C717D"/>
    <w:rsid w:val="008C7405"/>
    <w:rsid w:val="008C7467"/>
    <w:rsid w:val="008C7A89"/>
    <w:rsid w:val="008C7BF1"/>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6128"/>
    <w:rsid w:val="008D6770"/>
    <w:rsid w:val="008D68A1"/>
    <w:rsid w:val="008D71A6"/>
    <w:rsid w:val="008D7485"/>
    <w:rsid w:val="008D756D"/>
    <w:rsid w:val="008D7CDB"/>
    <w:rsid w:val="008E01AC"/>
    <w:rsid w:val="008E0421"/>
    <w:rsid w:val="008E074A"/>
    <w:rsid w:val="008E0D0B"/>
    <w:rsid w:val="008E0D6C"/>
    <w:rsid w:val="008E10FD"/>
    <w:rsid w:val="008E1538"/>
    <w:rsid w:val="008E1D60"/>
    <w:rsid w:val="008E1DBD"/>
    <w:rsid w:val="008E2687"/>
    <w:rsid w:val="008E274C"/>
    <w:rsid w:val="008E279D"/>
    <w:rsid w:val="008E2914"/>
    <w:rsid w:val="008E2CD8"/>
    <w:rsid w:val="008E2D2A"/>
    <w:rsid w:val="008E3217"/>
    <w:rsid w:val="008E336D"/>
    <w:rsid w:val="008E3773"/>
    <w:rsid w:val="008E381B"/>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39D"/>
    <w:rsid w:val="008F1D72"/>
    <w:rsid w:val="008F21AC"/>
    <w:rsid w:val="008F2620"/>
    <w:rsid w:val="008F2717"/>
    <w:rsid w:val="008F287A"/>
    <w:rsid w:val="008F2B4B"/>
    <w:rsid w:val="008F3218"/>
    <w:rsid w:val="008F3306"/>
    <w:rsid w:val="008F397D"/>
    <w:rsid w:val="008F3B83"/>
    <w:rsid w:val="008F3F4A"/>
    <w:rsid w:val="008F438C"/>
    <w:rsid w:val="008F4497"/>
    <w:rsid w:val="008F4541"/>
    <w:rsid w:val="008F46D9"/>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985"/>
    <w:rsid w:val="00904D2F"/>
    <w:rsid w:val="00904F78"/>
    <w:rsid w:val="00905060"/>
    <w:rsid w:val="009052BE"/>
    <w:rsid w:val="0090561D"/>
    <w:rsid w:val="009060E6"/>
    <w:rsid w:val="009061DD"/>
    <w:rsid w:val="009068B1"/>
    <w:rsid w:val="00906BDF"/>
    <w:rsid w:val="00906C20"/>
    <w:rsid w:val="00906E3C"/>
    <w:rsid w:val="00906E41"/>
    <w:rsid w:val="00906F61"/>
    <w:rsid w:val="009071FC"/>
    <w:rsid w:val="00907520"/>
    <w:rsid w:val="00907C6F"/>
    <w:rsid w:val="00910611"/>
    <w:rsid w:val="00910D61"/>
    <w:rsid w:val="009117F0"/>
    <w:rsid w:val="009118F9"/>
    <w:rsid w:val="00912030"/>
    <w:rsid w:val="009121EF"/>
    <w:rsid w:val="00912B0F"/>
    <w:rsid w:val="00913977"/>
    <w:rsid w:val="00914203"/>
    <w:rsid w:val="00914B4F"/>
    <w:rsid w:val="00914CD7"/>
    <w:rsid w:val="0091500F"/>
    <w:rsid w:val="00915433"/>
    <w:rsid w:val="00915BD7"/>
    <w:rsid w:val="00915E07"/>
    <w:rsid w:val="0091639D"/>
    <w:rsid w:val="009163F2"/>
    <w:rsid w:val="0091679C"/>
    <w:rsid w:val="00916C1D"/>
    <w:rsid w:val="0091760A"/>
    <w:rsid w:val="00917769"/>
    <w:rsid w:val="00917B2F"/>
    <w:rsid w:val="00917F6F"/>
    <w:rsid w:val="00920B55"/>
    <w:rsid w:val="00920B8C"/>
    <w:rsid w:val="00921C8C"/>
    <w:rsid w:val="00921E61"/>
    <w:rsid w:val="00921EFA"/>
    <w:rsid w:val="009228DD"/>
    <w:rsid w:val="00922AA4"/>
    <w:rsid w:val="00922C95"/>
    <w:rsid w:val="00922FA5"/>
    <w:rsid w:val="009231C2"/>
    <w:rsid w:val="00923BE6"/>
    <w:rsid w:val="00924167"/>
    <w:rsid w:val="0092436B"/>
    <w:rsid w:val="0092452F"/>
    <w:rsid w:val="00924B34"/>
    <w:rsid w:val="00924B5D"/>
    <w:rsid w:val="0092560D"/>
    <w:rsid w:val="00925867"/>
    <w:rsid w:val="00925DD5"/>
    <w:rsid w:val="0092649C"/>
    <w:rsid w:val="00926600"/>
    <w:rsid w:val="009268E1"/>
    <w:rsid w:val="00926B36"/>
    <w:rsid w:val="0092752C"/>
    <w:rsid w:val="00927AD1"/>
    <w:rsid w:val="00927F34"/>
    <w:rsid w:val="00930216"/>
    <w:rsid w:val="00930321"/>
    <w:rsid w:val="00930A51"/>
    <w:rsid w:val="00930C11"/>
    <w:rsid w:val="009313FB"/>
    <w:rsid w:val="00931720"/>
    <w:rsid w:val="00931756"/>
    <w:rsid w:val="00931A98"/>
    <w:rsid w:val="00931ACC"/>
    <w:rsid w:val="009321E6"/>
    <w:rsid w:val="0093234D"/>
    <w:rsid w:val="0093273D"/>
    <w:rsid w:val="009335CA"/>
    <w:rsid w:val="00933902"/>
    <w:rsid w:val="00933951"/>
    <w:rsid w:val="00933B65"/>
    <w:rsid w:val="0093414D"/>
    <w:rsid w:val="00934183"/>
    <w:rsid w:val="00934623"/>
    <w:rsid w:val="00934643"/>
    <w:rsid w:val="00934780"/>
    <w:rsid w:val="009348A1"/>
    <w:rsid w:val="00934D24"/>
    <w:rsid w:val="009355C5"/>
    <w:rsid w:val="009357A1"/>
    <w:rsid w:val="00935A21"/>
    <w:rsid w:val="00935A37"/>
    <w:rsid w:val="00935FE1"/>
    <w:rsid w:val="009366F0"/>
    <w:rsid w:val="00936B68"/>
    <w:rsid w:val="00936CC3"/>
    <w:rsid w:val="00936ED8"/>
    <w:rsid w:val="00936F13"/>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3C5C"/>
    <w:rsid w:val="00943EDD"/>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AE7"/>
    <w:rsid w:val="00950B1F"/>
    <w:rsid w:val="00950CE7"/>
    <w:rsid w:val="0095112F"/>
    <w:rsid w:val="009515ED"/>
    <w:rsid w:val="0095195C"/>
    <w:rsid w:val="00951AE4"/>
    <w:rsid w:val="00951B7E"/>
    <w:rsid w:val="00952A03"/>
    <w:rsid w:val="00952A7F"/>
    <w:rsid w:val="00952AC2"/>
    <w:rsid w:val="00952CE9"/>
    <w:rsid w:val="00952F1B"/>
    <w:rsid w:val="0095324F"/>
    <w:rsid w:val="00953349"/>
    <w:rsid w:val="00953960"/>
    <w:rsid w:val="009542B5"/>
    <w:rsid w:val="00954A06"/>
    <w:rsid w:val="00954B9B"/>
    <w:rsid w:val="00954CC8"/>
    <w:rsid w:val="00955326"/>
    <w:rsid w:val="00955916"/>
    <w:rsid w:val="0095643F"/>
    <w:rsid w:val="00956801"/>
    <w:rsid w:val="00956846"/>
    <w:rsid w:val="009568D5"/>
    <w:rsid w:val="009569AC"/>
    <w:rsid w:val="00956CDF"/>
    <w:rsid w:val="00956D70"/>
    <w:rsid w:val="0095704D"/>
    <w:rsid w:val="00957277"/>
    <w:rsid w:val="009572D6"/>
    <w:rsid w:val="00957AB3"/>
    <w:rsid w:val="00957AC6"/>
    <w:rsid w:val="00960533"/>
    <w:rsid w:val="00960746"/>
    <w:rsid w:val="00960888"/>
    <w:rsid w:val="00960B1E"/>
    <w:rsid w:val="00960CB1"/>
    <w:rsid w:val="00960E77"/>
    <w:rsid w:val="00960E87"/>
    <w:rsid w:val="00961311"/>
    <w:rsid w:val="00961651"/>
    <w:rsid w:val="00961B6C"/>
    <w:rsid w:val="00961DEF"/>
    <w:rsid w:val="0096213D"/>
    <w:rsid w:val="00962A3E"/>
    <w:rsid w:val="00962A99"/>
    <w:rsid w:val="0096341A"/>
    <w:rsid w:val="009634B2"/>
    <w:rsid w:val="00963820"/>
    <w:rsid w:val="00964209"/>
    <w:rsid w:val="009643B6"/>
    <w:rsid w:val="00964425"/>
    <w:rsid w:val="009647FF"/>
    <w:rsid w:val="00965C48"/>
    <w:rsid w:val="00965E56"/>
    <w:rsid w:val="00965F20"/>
    <w:rsid w:val="00966232"/>
    <w:rsid w:val="009664C7"/>
    <w:rsid w:val="00966BFA"/>
    <w:rsid w:val="00966C97"/>
    <w:rsid w:val="009701DF"/>
    <w:rsid w:val="0097047F"/>
    <w:rsid w:val="00970F83"/>
    <w:rsid w:val="00971A4F"/>
    <w:rsid w:val="00971DB8"/>
    <w:rsid w:val="00971F20"/>
    <w:rsid w:val="0097265B"/>
    <w:rsid w:val="00972C7A"/>
    <w:rsid w:val="00972D9C"/>
    <w:rsid w:val="009732AB"/>
    <w:rsid w:val="00973D15"/>
    <w:rsid w:val="00973F5D"/>
    <w:rsid w:val="009745AF"/>
    <w:rsid w:val="00974CFB"/>
    <w:rsid w:val="00974F5D"/>
    <w:rsid w:val="009753DE"/>
    <w:rsid w:val="00976E1A"/>
    <w:rsid w:val="0097743A"/>
    <w:rsid w:val="00977D86"/>
    <w:rsid w:val="0098062A"/>
    <w:rsid w:val="00980EF9"/>
    <w:rsid w:val="00980FD5"/>
    <w:rsid w:val="009814BA"/>
    <w:rsid w:val="00981583"/>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01C"/>
    <w:rsid w:val="0098677E"/>
    <w:rsid w:val="00986787"/>
    <w:rsid w:val="009867DE"/>
    <w:rsid w:val="00986D4E"/>
    <w:rsid w:val="00986D96"/>
    <w:rsid w:val="009877FB"/>
    <w:rsid w:val="00987878"/>
    <w:rsid w:val="00987B05"/>
    <w:rsid w:val="00987D7C"/>
    <w:rsid w:val="009902FA"/>
    <w:rsid w:val="00990305"/>
    <w:rsid w:val="0099046B"/>
    <w:rsid w:val="009906C0"/>
    <w:rsid w:val="00990E7D"/>
    <w:rsid w:val="00991285"/>
    <w:rsid w:val="00991729"/>
    <w:rsid w:val="00991863"/>
    <w:rsid w:val="00991DC9"/>
    <w:rsid w:val="009923AF"/>
    <w:rsid w:val="00992794"/>
    <w:rsid w:val="0099282B"/>
    <w:rsid w:val="00992AEB"/>
    <w:rsid w:val="00992ECB"/>
    <w:rsid w:val="0099305B"/>
    <w:rsid w:val="0099340C"/>
    <w:rsid w:val="009939D8"/>
    <w:rsid w:val="00993E62"/>
    <w:rsid w:val="00994642"/>
    <w:rsid w:val="00994811"/>
    <w:rsid w:val="00994BBC"/>
    <w:rsid w:val="00994F4B"/>
    <w:rsid w:val="00995039"/>
    <w:rsid w:val="0099562E"/>
    <w:rsid w:val="00995B32"/>
    <w:rsid w:val="00995D12"/>
    <w:rsid w:val="00996178"/>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B71"/>
    <w:rsid w:val="009A3C98"/>
    <w:rsid w:val="009A3D48"/>
    <w:rsid w:val="009A3D60"/>
    <w:rsid w:val="009A494C"/>
    <w:rsid w:val="009A4ACB"/>
    <w:rsid w:val="009A4F7F"/>
    <w:rsid w:val="009A4FE0"/>
    <w:rsid w:val="009A519B"/>
    <w:rsid w:val="009A5411"/>
    <w:rsid w:val="009A55F4"/>
    <w:rsid w:val="009A57C6"/>
    <w:rsid w:val="009A5925"/>
    <w:rsid w:val="009A6BC5"/>
    <w:rsid w:val="009A71A4"/>
    <w:rsid w:val="009A72E2"/>
    <w:rsid w:val="009A7458"/>
    <w:rsid w:val="009A78ED"/>
    <w:rsid w:val="009A7B00"/>
    <w:rsid w:val="009A7BC0"/>
    <w:rsid w:val="009A7DCF"/>
    <w:rsid w:val="009A7E39"/>
    <w:rsid w:val="009A7E7E"/>
    <w:rsid w:val="009B0169"/>
    <w:rsid w:val="009B01C6"/>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C38"/>
    <w:rsid w:val="009B3EEA"/>
    <w:rsid w:val="009B4310"/>
    <w:rsid w:val="009B4C56"/>
    <w:rsid w:val="009B4CB4"/>
    <w:rsid w:val="009B4E3D"/>
    <w:rsid w:val="009B51BA"/>
    <w:rsid w:val="009B51C7"/>
    <w:rsid w:val="009B5215"/>
    <w:rsid w:val="009B5264"/>
    <w:rsid w:val="009B5328"/>
    <w:rsid w:val="009B5413"/>
    <w:rsid w:val="009B6543"/>
    <w:rsid w:val="009B6561"/>
    <w:rsid w:val="009B6CD8"/>
    <w:rsid w:val="009B7C26"/>
    <w:rsid w:val="009C000B"/>
    <w:rsid w:val="009C0097"/>
    <w:rsid w:val="009C017E"/>
    <w:rsid w:val="009C0906"/>
    <w:rsid w:val="009C0A13"/>
    <w:rsid w:val="009C0BFB"/>
    <w:rsid w:val="009C0C35"/>
    <w:rsid w:val="009C0D79"/>
    <w:rsid w:val="009C1262"/>
    <w:rsid w:val="009C19AC"/>
    <w:rsid w:val="009C1B7D"/>
    <w:rsid w:val="009C1F9A"/>
    <w:rsid w:val="009C2060"/>
    <w:rsid w:val="009C20B1"/>
    <w:rsid w:val="009C24E1"/>
    <w:rsid w:val="009C29B3"/>
    <w:rsid w:val="009C2AA8"/>
    <w:rsid w:val="009C32C7"/>
    <w:rsid w:val="009C3387"/>
    <w:rsid w:val="009C3B5D"/>
    <w:rsid w:val="009C458C"/>
    <w:rsid w:val="009C458E"/>
    <w:rsid w:val="009C45B5"/>
    <w:rsid w:val="009C47C0"/>
    <w:rsid w:val="009C4A36"/>
    <w:rsid w:val="009C4CA2"/>
    <w:rsid w:val="009C4D99"/>
    <w:rsid w:val="009C4EB1"/>
    <w:rsid w:val="009C5126"/>
    <w:rsid w:val="009C519E"/>
    <w:rsid w:val="009C52CB"/>
    <w:rsid w:val="009C52E9"/>
    <w:rsid w:val="009C5587"/>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938"/>
    <w:rsid w:val="009D0A75"/>
    <w:rsid w:val="009D111E"/>
    <w:rsid w:val="009D1895"/>
    <w:rsid w:val="009D214A"/>
    <w:rsid w:val="009D23E3"/>
    <w:rsid w:val="009D2576"/>
    <w:rsid w:val="009D26DF"/>
    <w:rsid w:val="009D2724"/>
    <w:rsid w:val="009D28C2"/>
    <w:rsid w:val="009D301C"/>
    <w:rsid w:val="009D3654"/>
    <w:rsid w:val="009D3A66"/>
    <w:rsid w:val="009D3A67"/>
    <w:rsid w:val="009D3EF2"/>
    <w:rsid w:val="009D3F18"/>
    <w:rsid w:val="009D40D2"/>
    <w:rsid w:val="009D4145"/>
    <w:rsid w:val="009D4208"/>
    <w:rsid w:val="009D434B"/>
    <w:rsid w:val="009D48DA"/>
    <w:rsid w:val="009D4CAA"/>
    <w:rsid w:val="009D5326"/>
    <w:rsid w:val="009D5CC2"/>
    <w:rsid w:val="009D66E2"/>
    <w:rsid w:val="009D6911"/>
    <w:rsid w:val="009D6EA5"/>
    <w:rsid w:val="009D75B8"/>
    <w:rsid w:val="009D7C19"/>
    <w:rsid w:val="009E0345"/>
    <w:rsid w:val="009E04F4"/>
    <w:rsid w:val="009E05BD"/>
    <w:rsid w:val="009E0C73"/>
    <w:rsid w:val="009E0E31"/>
    <w:rsid w:val="009E16F7"/>
    <w:rsid w:val="009E1ED3"/>
    <w:rsid w:val="009E2101"/>
    <w:rsid w:val="009E222A"/>
    <w:rsid w:val="009E2269"/>
    <w:rsid w:val="009E27A0"/>
    <w:rsid w:val="009E3617"/>
    <w:rsid w:val="009E3807"/>
    <w:rsid w:val="009E3F37"/>
    <w:rsid w:val="009E403B"/>
    <w:rsid w:val="009E447D"/>
    <w:rsid w:val="009E47AC"/>
    <w:rsid w:val="009E4B3D"/>
    <w:rsid w:val="009E4CBA"/>
    <w:rsid w:val="009E557F"/>
    <w:rsid w:val="009E5B6D"/>
    <w:rsid w:val="009E5B7D"/>
    <w:rsid w:val="009E5BDC"/>
    <w:rsid w:val="009E5F3B"/>
    <w:rsid w:val="009E638D"/>
    <w:rsid w:val="009E66EC"/>
    <w:rsid w:val="009E6951"/>
    <w:rsid w:val="009E6D81"/>
    <w:rsid w:val="009E6E97"/>
    <w:rsid w:val="009E75C1"/>
    <w:rsid w:val="009E76AC"/>
    <w:rsid w:val="009E76CD"/>
    <w:rsid w:val="009E775E"/>
    <w:rsid w:val="009F02F1"/>
    <w:rsid w:val="009F0439"/>
    <w:rsid w:val="009F0447"/>
    <w:rsid w:val="009F07D2"/>
    <w:rsid w:val="009F0961"/>
    <w:rsid w:val="009F0B3C"/>
    <w:rsid w:val="009F0B96"/>
    <w:rsid w:val="009F12A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EB"/>
    <w:rsid w:val="00A034E3"/>
    <w:rsid w:val="00A038D5"/>
    <w:rsid w:val="00A03BFA"/>
    <w:rsid w:val="00A04E72"/>
    <w:rsid w:val="00A055FD"/>
    <w:rsid w:val="00A05841"/>
    <w:rsid w:val="00A059C2"/>
    <w:rsid w:val="00A05B6E"/>
    <w:rsid w:val="00A05DFB"/>
    <w:rsid w:val="00A0600A"/>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A46"/>
    <w:rsid w:val="00A150E4"/>
    <w:rsid w:val="00A15153"/>
    <w:rsid w:val="00A15880"/>
    <w:rsid w:val="00A15910"/>
    <w:rsid w:val="00A15C8B"/>
    <w:rsid w:val="00A167B0"/>
    <w:rsid w:val="00A16B7A"/>
    <w:rsid w:val="00A174FF"/>
    <w:rsid w:val="00A17A17"/>
    <w:rsid w:val="00A17BC5"/>
    <w:rsid w:val="00A17CA2"/>
    <w:rsid w:val="00A2019C"/>
    <w:rsid w:val="00A201CD"/>
    <w:rsid w:val="00A204AC"/>
    <w:rsid w:val="00A21612"/>
    <w:rsid w:val="00A21634"/>
    <w:rsid w:val="00A219CD"/>
    <w:rsid w:val="00A21E3D"/>
    <w:rsid w:val="00A21EF6"/>
    <w:rsid w:val="00A22303"/>
    <w:rsid w:val="00A226BC"/>
    <w:rsid w:val="00A22A64"/>
    <w:rsid w:val="00A22B9D"/>
    <w:rsid w:val="00A23221"/>
    <w:rsid w:val="00A2359B"/>
    <w:rsid w:val="00A23699"/>
    <w:rsid w:val="00A2389A"/>
    <w:rsid w:val="00A23BAD"/>
    <w:rsid w:val="00A23D48"/>
    <w:rsid w:val="00A2400F"/>
    <w:rsid w:val="00A2435B"/>
    <w:rsid w:val="00A254B0"/>
    <w:rsid w:val="00A25CC0"/>
    <w:rsid w:val="00A26006"/>
    <w:rsid w:val="00A264D2"/>
    <w:rsid w:val="00A2677B"/>
    <w:rsid w:val="00A26789"/>
    <w:rsid w:val="00A27077"/>
    <w:rsid w:val="00A272EF"/>
    <w:rsid w:val="00A27858"/>
    <w:rsid w:val="00A278EE"/>
    <w:rsid w:val="00A2794E"/>
    <w:rsid w:val="00A279BD"/>
    <w:rsid w:val="00A27B9A"/>
    <w:rsid w:val="00A303CC"/>
    <w:rsid w:val="00A30C91"/>
    <w:rsid w:val="00A31376"/>
    <w:rsid w:val="00A31F4B"/>
    <w:rsid w:val="00A320B3"/>
    <w:rsid w:val="00A323F7"/>
    <w:rsid w:val="00A32B55"/>
    <w:rsid w:val="00A32C20"/>
    <w:rsid w:val="00A3311F"/>
    <w:rsid w:val="00A3368C"/>
    <w:rsid w:val="00A339EA"/>
    <w:rsid w:val="00A33D88"/>
    <w:rsid w:val="00A33E36"/>
    <w:rsid w:val="00A33E87"/>
    <w:rsid w:val="00A34010"/>
    <w:rsid w:val="00A34055"/>
    <w:rsid w:val="00A34577"/>
    <w:rsid w:val="00A348FF"/>
    <w:rsid w:val="00A34BBD"/>
    <w:rsid w:val="00A34D0A"/>
    <w:rsid w:val="00A34DE7"/>
    <w:rsid w:val="00A34EFF"/>
    <w:rsid w:val="00A35146"/>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47E"/>
    <w:rsid w:val="00A4492C"/>
    <w:rsid w:val="00A44993"/>
    <w:rsid w:val="00A457D6"/>
    <w:rsid w:val="00A45CF4"/>
    <w:rsid w:val="00A45D21"/>
    <w:rsid w:val="00A466FB"/>
    <w:rsid w:val="00A46765"/>
    <w:rsid w:val="00A46BCA"/>
    <w:rsid w:val="00A47469"/>
    <w:rsid w:val="00A47672"/>
    <w:rsid w:val="00A4777A"/>
    <w:rsid w:val="00A47C4F"/>
    <w:rsid w:val="00A47FE6"/>
    <w:rsid w:val="00A50036"/>
    <w:rsid w:val="00A501E9"/>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659"/>
    <w:rsid w:val="00A5385E"/>
    <w:rsid w:val="00A53A90"/>
    <w:rsid w:val="00A549C9"/>
    <w:rsid w:val="00A54D4C"/>
    <w:rsid w:val="00A54E7B"/>
    <w:rsid w:val="00A550F2"/>
    <w:rsid w:val="00A5515E"/>
    <w:rsid w:val="00A55281"/>
    <w:rsid w:val="00A5569B"/>
    <w:rsid w:val="00A557E9"/>
    <w:rsid w:val="00A55EBB"/>
    <w:rsid w:val="00A5625B"/>
    <w:rsid w:val="00A56940"/>
    <w:rsid w:val="00A5727A"/>
    <w:rsid w:val="00A572EA"/>
    <w:rsid w:val="00A57424"/>
    <w:rsid w:val="00A57FF7"/>
    <w:rsid w:val="00A60097"/>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F8A"/>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179"/>
    <w:rsid w:val="00A74378"/>
    <w:rsid w:val="00A745A7"/>
    <w:rsid w:val="00A74632"/>
    <w:rsid w:val="00A74D6D"/>
    <w:rsid w:val="00A74E33"/>
    <w:rsid w:val="00A75431"/>
    <w:rsid w:val="00A75E31"/>
    <w:rsid w:val="00A761C3"/>
    <w:rsid w:val="00A76A85"/>
    <w:rsid w:val="00A76B6D"/>
    <w:rsid w:val="00A76DA0"/>
    <w:rsid w:val="00A77222"/>
    <w:rsid w:val="00A772F5"/>
    <w:rsid w:val="00A7783E"/>
    <w:rsid w:val="00A77DFD"/>
    <w:rsid w:val="00A77E21"/>
    <w:rsid w:val="00A801A3"/>
    <w:rsid w:val="00A80DB4"/>
    <w:rsid w:val="00A80E32"/>
    <w:rsid w:val="00A80F2B"/>
    <w:rsid w:val="00A816EF"/>
    <w:rsid w:val="00A8186E"/>
    <w:rsid w:val="00A81A84"/>
    <w:rsid w:val="00A81C1B"/>
    <w:rsid w:val="00A81DA6"/>
    <w:rsid w:val="00A81E23"/>
    <w:rsid w:val="00A820C0"/>
    <w:rsid w:val="00A821BF"/>
    <w:rsid w:val="00A8254E"/>
    <w:rsid w:val="00A829BC"/>
    <w:rsid w:val="00A8362B"/>
    <w:rsid w:val="00A83806"/>
    <w:rsid w:val="00A83831"/>
    <w:rsid w:val="00A83F9D"/>
    <w:rsid w:val="00A840AD"/>
    <w:rsid w:val="00A844CD"/>
    <w:rsid w:val="00A8459F"/>
    <w:rsid w:val="00A84CB6"/>
    <w:rsid w:val="00A84D12"/>
    <w:rsid w:val="00A852C1"/>
    <w:rsid w:val="00A85869"/>
    <w:rsid w:val="00A85A1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C20"/>
    <w:rsid w:val="00A92D46"/>
    <w:rsid w:val="00A93446"/>
    <w:rsid w:val="00A95113"/>
    <w:rsid w:val="00A9533D"/>
    <w:rsid w:val="00A95B94"/>
    <w:rsid w:val="00A96694"/>
    <w:rsid w:val="00A96E2C"/>
    <w:rsid w:val="00A97039"/>
    <w:rsid w:val="00A9766D"/>
    <w:rsid w:val="00A97759"/>
    <w:rsid w:val="00A97A34"/>
    <w:rsid w:val="00AA02A2"/>
    <w:rsid w:val="00AA02D0"/>
    <w:rsid w:val="00AA0C93"/>
    <w:rsid w:val="00AA0E4F"/>
    <w:rsid w:val="00AA0F20"/>
    <w:rsid w:val="00AA11D2"/>
    <w:rsid w:val="00AA1347"/>
    <w:rsid w:val="00AA14A4"/>
    <w:rsid w:val="00AA14F5"/>
    <w:rsid w:val="00AA1544"/>
    <w:rsid w:val="00AA19D0"/>
    <w:rsid w:val="00AA1EA4"/>
    <w:rsid w:val="00AA20D6"/>
    <w:rsid w:val="00AA238E"/>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4E"/>
    <w:rsid w:val="00AA7EFA"/>
    <w:rsid w:val="00AA7F0B"/>
    <w:rsid w:val="00AA7F40"/>
    <w:rsid w:val="00AB045B"/>
    <w:rsid w:val="00AB0571"/>
    <w:rsid w:val="00AB08B6"/>
    <w:rsid w:val="00AB0FBA"/>
    <w:rsid w:val="00AB0FCC"/>
    <w:rsid w:val="00AB1605"/>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E7E"/>
    <w:rsid w:val="00AB3F6E"/>
    <w:rsid w:val="00AB4250"/>
    <w:rsid w:val="00AB4865"/>
    <w:rsid w:val="00AB4C44"/>
    <w:rsid w:val="00AB631E"/>
    <w:rsid w:val="00AB6F8F"/>
    <w:rsid w:val="00AB79D6"/>
    <w:rsid w:val="00AB7FF1"/>
    <w:rsid w:val="00AC00AC"/>
    <w:rsid w:val="00AC0119"/>
    <w:rsid w:val="00AC0750"/>
    <w:rsid w:val="00AC0D3A"/>
    <w:rsid w:val="00AC136D"/>
    <w:rsid w:val="00AC15E7"/>
    <w:rsid w:val="00AC1FF7"/>
    <w:rsid w:val="00AC226F"/>
    <w:rsid w:val="00AC238C"/>
    <w:rsid w:val="00AC2B1A"/>
    <w:rsid w:val="00AC2C52"/>
    <w:rsid w:val="00AC2D05"/>
    <w:rsid w:val="00AC310E"/>
    <w:rsid w:val="00AC3391"/>
    <w:rsid w:val="00AC3C6A"/>
    <w:rsid w:val="00AC42AB"/>
    <w:rsid w:val="00AC42F2"/>
    <w:rsid w:val="00AC4BD5"/>
    <w:rsid w:val="00AC4D20"/>
    <w:rsid w:val="00AC520D"/>
    <w:rsid w:val="00AC53C8"/>
    <w:rsid w:val="00AC5535"/>
    <w:rsid w:val="00AC5560"/>
    <w:rsid w:val="00AC5DE1"/>
    <w:rsid w:val="00AC6094"/>
    <w:rsid w:val="00AC6263"/>
    <w:rsid w:val="00AC62E4"/>
    <w:rsid w:val="00AC63AC"/>
    <w:rsid w:val="00AC6703"/>
    <w:rsid w:val="00AC6A05"/>
    <w:rsid w:val="00AC6C7D"/>
    <w:rsid w:val="00AC6D33"/>
    <w:rsid w:val="00AD0226"/>
    <w:rsid w:val="00AD02BF"/>
    <w:rsid w:val="00AD04E0"/>
    <w:rsid w:val="00AD08DB"/>
    <w:rsid w:val="00AD09AD"/>
    <w:rsid w:val="00AD0CB7"/>
    <w:rsid w:val="00AD0E99"/>
    <w:rsid w:val="00AD0FAF"/>
    <w:rsid w:val="00AD1109"/>
    <w:rsid w:val="00AD1681"/>
    <w:rsid w:val="00AD1797"/>
    <w:rsid w:val="00AD18AB"/>
    <w:rsid w:val="00AD1D4D"/>
    <w:rsid w:val="00AD25E4"/>
    <w:rsid w:val="00AD2B53"/>
    <w:rsid w:val="00AD2C97"/>
    <w:rsid w:val="00AD2DE1"/>
    <w:rsid w:val="00AD300B"/>
    <w:rsid w:val="00AD39E9"/>
    <w:rsid w:val="00AD4B30"/>
    <w:rsid w:val="00AD4B56"/>
    <w:rsid w:val="00AD545D"/>
    <w:rsid w:val="00AD57E0"/>
    <w:rsid w:val="00AD5A35"/>
    <w:rsid w:val="00AD5EA0"/>
    <w:rsid w:val="00AD7118"/>
    <w:rsid w:val="00AD7260"/>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342"/>
    <w:rsid w:val="00AE4611"/>
    <w:rsid w:val="00AE465E"/>
    <w:rsid w:val="00AE47E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753"/>
    <w:rsid w:val="00AE78CB"/>
    <w:rsid w:val="00AE7BA7"/>
    <w:rsid w:val="00AE7F94"/>
    <w:rsid w:val="00AF01F4"/>
    <w:rsid w:val="00AF042E"/>
    <w:rsid w:val="00AF0628"/>
    <w:rsid w:val="00AF0E78"/>
    <w:rsid w:val="00AF15B8"/>
    <w:rsid w:val="00AF16D1"/>
    <w:rsid w:val="00AF174F"/>
    <w:rsid w:val="00AF1904"/>
    <w:rsid w:val="00AF1A15"/>
    <w:rsid w:val="00AF232C"/>
    <w:rsid w:val="00AF2593"/>
    <w:rsid w:val="00AF2713"/>
    <w:rsid w:val="00AF307C"/>
    <w:rsid w:val="00AF33F6"/>
    <w:rsid w:val="00AF3793"/>
    <w:rsid w:val="00AF37A3"/>
    <w:rsid w:val="00AF3B32"/>
    <w:rsid w:val="00AF405D"/>
    <w:rsid w:val="00AF53F7"/>
    <w:rsid w:val="00AF54A1"/>
    <w:rsid w:val="00AF5B71"/>
    <w:rsid w:val="00AF623E"/>
    <w:rsid w:val="00AF62F1"/>
    <w:rsid w:val="00AF6482"/>
    <w:rsid w:val="00AF68C4"/>
    <w:rsid w:val="00AF6A10"/>
    <w:rsid w:val="00AF764A"/>
    <w:rsid w:val="00AF78CC"/>
    <w:rsid w:val="00AF7E89"/>
    <w:rsid w:val="00AF7F1E"/>
    <w:rsid w:val="00B0005B"/>
    <w:rsid w:val="00B0033B"/>
    <w:rsid w:val="00B0035C"/>
    <w:rsid w:val="00B006E8"/>
    <w:rsid w:val="00B009DB"/>
    <w:rsid w:val="00B0112D"/>
    <w:rsid w:val="00B011A3"/>
    <w:rsid w:val="00B01244"/>
    <w:rsid w:val="00B0137D"/>
    <w:rsid w:val="00B01619"/>
    <w:rsid w:val="00B01790"/>
    <w:rsid w:val="00B017B4"/>
    <w:rsid w:val="00B01F28"/>
    <w:rsid w:val="00B022FC"/>
    <w:rsid w:val="00B0289D"/>
    <w:rsid w:val="00B02B6D"/>
    <w:rsid w:val="00B02EE2"/>
    <w:rsid w:val="00B03272"/>
    <w:rsid w:val="00B033C6"/>
    <w:rsid w:val="00B03A06"/>
    <w:rsid w:val="00B03F9F"/>
    <w:rsid w:val="00B04EFB"/>
    <w:rsid w:val="00B051DB"/>
    <w:rsid w:val="00B059FA"/>
    <w:rsid w:val="00B05E6A"/>
    <w:rsid w:val="00B05EB5"/>
    <w:rsid w:val="00B0602D"/>
    <w:rsid w:val="00B069FC"/>
    <w:rsid w:val="00B06DFC"/>
    <w:rsid w:val="00B07356"/>
    <w:rsid w:val="00B07B61"/>
    <w:rsid w:val="00B07C09"/>
    <w:rsid w:val="00B101BB"/>
    <w:rsid w:val="00B104B7"/>
    <w:rsid w:val="00B1083F"/>
    <w:rsid w:val="00B113DD"/>
    <w:rsid w:val="00B12315"/>
    <w:rsid w:val="00B1252E"/>
    <w:rsid w:val="00B1289F"/>
    <w:rsid w:val="00B12BB3"/>
    <w:rsid w:val="00B13003"/>
    <w:rsid w:val="00B13AA4"/>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42A7"/>
    <w:rsid w:val="00B247AB"/>
    <w:rsid w:val="00B24F10"/>
    <w:rsid w:val="00B2520F"/>
    <w:rsid w:val="00B2539D"/>
    <w:rsid w:val="00B25660"/>
    <w:rsid w:val="00B25AB0"/>
    <w:rsid w:val="00B26014"/>
    <w:rsid w:val="00B26183"/>
    <w:rsid w:val="00B263CA"/>
    <w:rsid w:val="00B267D9"/>
    <w:rsid w:val="00B268AD"/>
    <w:rsid w:val="00B26EBC"/>
    <w:rsid w:val="00B2728D"/>
    <w:rsid w:val="00B2751F"/>
    <w:rsid w:val="00B27546"/>
    <w:rsid w:val="00B27732"/>
    <w:rsid w:val="00B27C76"/>
    <w:rsid w:val="00B303FE"/>
    <w:rsid w:val="00B30499"/>
    <w:rsid w:val="00B30576"/>
    <w:rsid w:val="00B30AF2"/>
    <w:rsid w:val="00B30D00"/>
    <w:rsid w:val="00B31BD1"/>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DAC"/>
    <w:rsid w:val="00B35E2D"/>
    <w:rsid w:val="00B3611B"/>
    <w:rsid w:val="00B366BB"/>
    <w:rsid w:val="00B36832"/>
    <w:rsid w:val="00B36C63"/>
    <w:rsid w:val="00B36C72"/>
    <w:rsid w:val="00B3705D"/>
    <w:rsid w:val="00B371EC"/>
    <w:rsid w:val="00B373C9"/>
    <w:rsid w:val="00B3752E"/>
    <w:rsid w:val="00B4007F"/>
    <w:rsid w:val="00B407D3"/>
    <w:rsid w:val="00B40F77"/>
    <w:rsid w:val="00B4131F"/>
    <w:rsid w:val="00B42ABC"/>
    <w:rsid w:val="00B42B90"/>
    <w:rsid w:val="00B42BCE"/>
    <w:rsid w:val="00B43318"/>
    <w:rsid w:val="00B43396"/>
    <w:rsid w:val="00B433BF"/>
    <w:rsid w:val="00B435B8"/>
    <w:rsid w:val="00B43AAD"/>
    <w:rsid w:val="00B44090"/>
    <w:rsid w:val="00B446C4"/>
    <w:rsid w:val="00B46279"/>
    <w:rsid w:val="00B46634"/>
    <w:rsid w:val="00B46A9B"/>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1C71"/>
    <w:rsid w:val="00B522A1"/>
    <w:rsid w:val="00B52CFB"/>
    <w:rsid w:val="00B52D1A"/>
    <w:rsid w:val="00B539D3"/>
    <w:rsid w:val="00B53B14"/>
    <w:rsid w:val="00B53B29"/>
    <w:rsid w:val="00B53B67"/>
    <w:rsid w:val="00B53D45"/>
    <w:rsid w:val="00B548BE"/>
    <w:rsid w:val="00B54F9F"/>
    <w:rsid w:val="00B54FF8"/>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0F0"/>
    <w:rsid w:val="00B61864"/>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4D4D"/>
    <w:rsid w:val="00B650DC"/>
    <w:rsid w:val="00B658C8"/>
    <w:rsid w:val="00B65904"/>
    <w:rsid w:val="00B65939"/>
    <w:rsid w:val="00B65C44"/>
    <w:rsid w:val="00B65E98"/>
    <w:rsid w:val="00B66593"/>
    <w:rsid w:val="00B667E9"/>
    <w:rsid w:val="00B66C42"/>
    <w:rsid w:val="00B67293"/>
    <w:rsid w:val="00B67429"/>
    <w:rsid w:val="00B67545"/>
    <w:rsid w:val="00B67CD3"/>
    <w:rsid w:val="00B70033"/>
    <w:rsid w:val="00B700D1"/>
    <w:rsid w:val="00B704B5"/>
    <w:rsid w:val="00B705A0"/>
    <w:rsid w:val="00B705B3"/>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0B2"/>
    <w:rsid w:val="00B765FF"/>
    <w:rsid w:val="00B76977"/>
    <w:rsid w:val="00B769E9"/>
    <w:rsid w:val="00B76FDD"/>
    <w:rsid w:val="00B7718E"/>
    <w:rsid w:val="00B77702"/>
    <w:rsid w:val="00B77CA4"/>
    <w:rsid w:val="00B80AAC"/>
    <w:rsid w:val="00B81418"/>
    <w:rsid w:val="00B815C2"/>
    <w:rsid w:val="00B8169F"/>
    <w:rsid w:val="00B81B31"/>
    <w:rsid w:val="00B81BE0"/>
    <w:rsid w:val="00B81C84"/>
    <w:rsid w:val="00B81CC3"/>
    <w:rsid w:val="00B81E36"/>
    <w:rsid w:val="00B81F1C"/>
    <w:rsid w:val="00B82128"/>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492A"/>
    <w:rsid w:val="00B85401"/>
    <w:rsid w:val="00B85466"/>
    <w:rsid w:val="00B8582F"/>
    <w:rsid w:val="00B860DB"/>
    <w:rsid w:val="00B861C7"/>
    <w:rsid w:val="00B868B2"/>
    <w:rsid w:val="00B87226"/>
    <w:rsid w:val="00B87285"/>
    <w:rsid w:val="00B872ED"/>
    <w:rsid w:val="00B8748E"/>
    <w:rsid w:val="00B8794B"/>
    <w:rsid w:val="00B87ABC"/>
    <w:rsid w:val="00B87FBC"/>
    <w:rsid w:val="00B90071"/>
    <w:rsid w:val="00B90124"/>
    <w:rsid w:val="00B91129"/>
    <w:rsid w:val="00B915EE"/>
    <w:rsid w:val="00B91B9A"/>
    <w:rsid w:val="00B91DA2"/>
    <w:rsid w:val="00B92121"/>
    <w:rsid w:val="00B92440"/>
    <w:rsid w:val="00B92F24"/>
    <w:rsid w:val="00B93401"/>
    <w:rsid w:val="00B93695"/>
    <w:rsid w:val="00B939B5"/>
    <w:rsid w:val="00B93D04"/>
    <w:rsid w:val="00B942C8"/>
    <w:rsid w:val="00B94A8A"/>
    <w:rsid w:val="00B94C65"/>
    <w:rsid w:val="00B94F3A"/>
    <w:rsid w:val="00B94FC7"/>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3AC"/>
    <w:rsid w:val="00BA0688"/>
    <w:rsid w:val="00BA08C0"/>
    <w:rsid w:val="00BA0D24"/>
    <w:rsid w:val="00BA0E2E"/>
    <w:rsid w:val="00BA0E7A"/>
    <w:rsid w:val="00BA10EB"/>
    <w:rsid w:val="00BA1457"/>
    <w:rsid w:val="00BA1691"/>
    <w:rsid w:val="00BA16E0"/>
    <w:rsid w:val="00BA180B"/>
    <w:rsid w:val="00BA18C1"/>
    <w:rsid w:val="00BA18E3"/>
    <w:rsid w:val="00BA297B"/>
    <w:rsid w:val="00BA3938"/>
    <w:rsid w:val="00BA3A00"/>
    <w:rsid w:val="00BA3E47"/>
    <w:rsid w:val="00BA4478"/>
    <w:rsid w:val="00BA50B6"/>
    <w:rsid w:val="00BA5BA1"/>
    <w:rsid w:val="00BA5BD7"/>
    <w:rsid w:val="00BA5CED"/>
    <w:rsid w:val="00BA5D40"/>
    <w:rsid w:val="00BA6363"/>
    <w:rsid w:val="00BA66E8"/>
    <w:rsid w:val="00BA68CF"/>
    <w:rsid w:val="00BA74E8"/>
    <w:rsid w:val="00BA7828"/>
    <w:rsid w:val="00BA7FC8"/>
    <w:rsid w:val="00BB01F4"/>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5D43"/>
    <w:rsid w:val="00BB60FC"/>
    <w:rsid w:val="00BB611B"/>
    <w:rsid w:val="00BB6981"/>
    <w:rsid w:val="00BB6D16"/>
    <w:rsid w:val="00BB6E82"/>
    <w:rsid w:val="00BB7070"/>
    <w:rsid w:val="00BB7075"/>
    <w:rsid w:val="00BB72DF"/>
    <w:rsid w:val="00BB7566"/>
    <w:rsid w:val="00BB758B"/>
    <w:rsid w:val="00BB7657"/>
    <w:rsid w:val="00BB7EDF"/>
    <w:rsid w:val="00BC0478"/>
    <w:rsid w:val="00BC04D6"/>
    <w:rsid w:val="00BC056B"/>
    <w:rsid w:val="00BC0A1E"/>
    <w:rsid w:val="00BC0B8F"/>
    <w:rsid w:val="00BC13AE"/>
    <w:rsid w:val="00BC1786"/>
    <w:rsid w:val="00BC1B19"/>
    <w:rsid w:val="00BC1D3C"/>
    <w:rsid w:val="00BC1D8A"/>
    <w:rsid w:val="00BC2682"/>
    <w:rsid w:val="00BC357E"/>
    <w:rsid w:val="00BC35AF"/>
    <w:rsid w:val="00BC3A2F"/>
    <w:rsid w:val="00BC3AFC"/>
    <w:rsid w:val="00BC3F72"/>
    <w:rsid w:val="00BC40FB"/>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B42"/>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0E37"/>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CF7"/>
    <w:rsid w:val="00BE5D4C"/>
    <w:rsid w:val="00BE5E52"/>
    <w:rsid w:val="00BE5E9B"/>
    <w:rsid w:val="00BE5F56"/>
    <w:rsid w:val="00BE60AA"/>
    <w:rsid w:val="00BE6124"/>
    <w:rsid w:val="00BE6461"/>
    <w:rsid w:val="00BE68FA"/>
    <w:rsid w:val="00BE69F5"/>
    <w:rsid w:val="00BE6BA3"/>
    <w:rsid w:val="00BE6FCF"/>
    <w:rsid w:val="00BE762C"/>
    <w:rsid w:val="00BE7E3C"/>
    <w:rsid w:val="00BF0021"/>
    <w:rsid w:val="00BF0F9D"/>
    <w:rsid w:val="00BF12B9"/>
    <w:rsid w:val="00BF16CC"/>
    <w:rsid w:val="00BF1794"/>
    <w:rsid w:val="00BF19D3"/>
    <w:rsid w:val="00BF1ED8"/>
    <w:rsid w:val="00BF2250"/>
    <w:rsid w:val="00BF272D"/>
    <w:rsid w:val="00BF294B"/>
    <w:rsid w:val="00BF2B41"/>
    <w:rsid w:val="00BF2BAD"/>
    <w:rsid w:val="00BF2D38"/>
    <w:rsid w:val="00BF2DF0"/>
    <w:rsid w:val="00BF2E1D"/>
    <w:rsid w:val="00BF3139"/>
    <w:rsid w:val="00BF3391"/>
    <w:rsid w:val="00BF400D"/>
    <w:rsid w:val="00BF4A31"/>
    <w:rsid w:val="00BF4BDA"/>
    <w:rsid w:val="00BF4C0D"/>
    <w:rsid w:val="00BF4FDC"/>
    <w:rsid w:val="00BF51E1"/>
    <w:rsid w:val="00BF52B2"/>
    <w:rsid w:val="00BF53B1"/>
    <w:rsid w:val="00BF54A3"/>
    <w:rsid w:val="00BF597E"/>
    <w:rsid w:val="00BF5F10"/>
    <w:rsid w:val="00BF611E"/>
    <w:rsid w:val="00BF6C26"/>
    <w:rsid w:val="00BF6F46"/>
    <w:rsid w:val="00BF70A6"/>
    <w:rsid w:val="00BF71FC"/>
    <w:rsid w:val="00BF73E1"/>
    <w:rsid w:val="00BF79A6"/>
    <w:rsid w:val="00BF7B4F"/>
    <w:rsid w:val="00C0053A"/>
    <w:rsid w:val="00C006E4"/>
    <w:rsid w:val="00C007E0"/>
    <w:rsid w:val="00C0089E"/>
    <w:rsid w:val="00C008B2"/>
    <w:rsid w:val="00C012A1"/>
    <w:rsid w:val="00C01A16"/>
    <w:rsid w:val="00C01EC8"/>
    <w:rsid w:val="00C02174"/>
    <w:rsid w:val="00C029D5"/>
    <w:rsid w:val="00C02EE2"/>
    <w:rsid w:val="00C03297"/>
    <w:rsid w:val="00C03531"/>
    <w:rsid w:val="00C0372C"/>
    <w:rsid w:val="00C03779"/>
    <w:rsid w:val="00C037A3"/>
    <w:rsid w:val="00C03A03"/>
    <w:rsid w:val="00C04089"/>
    <w:rsid w:val="00C04491"/>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3AF"/>
    <w:rsid w:val="00C104A6"/>
    <w:rsid w:val="00C112BF"/>
    <w:rsid w:val="00C117BE"/>
    <w:rsid w:val="00C126B6"/>
    <w:rsid w:val="00C12DC4"/>
    <w:rsid w:val="00C1314A"/>
    <w:rsid w:val="00C131D7"/>
    <w:rsid w:val="00C14491"/>
    <w:rsid w:val="00C145A0"/>
    <w:rsid w:val="00C1481C"/>
    <w:rsid w:val="00C14CAB"/>
    <w:rsid w:val="00C14D66"/>
    <w:rsid w:val="00C15162"/>
    <w:rsid w:val="00C1556D"/>
    <w:rsid w:val="00C15889"/>
    <w:rsid w:val="00C15AA3"/>
    <w:rsid w:val="00C15B3E"/>
    <w:rsid w:val="00C161E0"/>
    <w:rsid w:val="00C167B0"/>
    <w:rsid w:val="00C16836"/>
    <w:rsid w:val="00C16B50"/>
    <w:rsid w:val="00C1708F"/>
    <w:rsid w:val="00C172C3"/>
    <w:rsid w:val="00C17311"/>
    <w:rsid w:val="00C173BD"/>
    <w:rsid w:val="00C17596"/>
    <w:rsid w:val="00C179F5"/>
    <w:rsid w:val="00C17A97"/>
    <w:rsid w:val="00C17E90"/>
    <w:rsid w:val="00C204CF"/>
    <w:rsid w:val="00C20B7F"/>
    <w:rsid w:val="00C20FCB"/>
    <w:rsid w:val="00C2105A"/>
    <w:rsid w:val="00C21185"/>
    <w:rsid w:val="00C212C1"/>
    <w:rsid w:val="00C214D0"/>
    <w:rsid w:val="00C21AF0"/>
    <w:rsid w:val="00C22122"/>
    <w:rsid w:val="00C2240C"/>
    <w:rsid w:val="00C227B4"/>
    <w:rsid w:val="00C22D21"/>
    <w:rsid w:val="00C22E03"/>
    <w:rsid w:val="00C233D5"/>
    <w:rsid w:val="00C23AD7"/>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6E85"/>
    <w:rsid w:val="00C37A6C"/>
    <w:rsid w:val="00C37C2D"/>
    <w:rsid w:val="00C407BF"/>
    <w:rsid w:val="00C40EC6"/>
    <w:rsid w:val="00C41346"/>
    <w:rsid w:val="00C415D1"/>
    <w:rsid w:val="00C421E8"/>
    <w:rsid w:val="00C4252E"/>
    <w:rsid w:val="00C42733"/>
    <w:rsid w:val="00C427D5"/>
    <w:rsid w:val="00C42852"/>
    <w:rsid w:val="00C42D32"/>
    <w:rsid w:val="00C435AB"/>
    <w:rsid w:val="00C435C4"/>
    <w:rsid w:val="00C440F3"/>
    <w:rsid w:val="00C441A5"/>
    <w:rsid w:val="00C44302"/>
    <w:rsid w:val="00C4461A"/>
    <w:rsid w:val="00C44AD6"/>
    <w:rsid w:val="00C44B7B"/>
    <w:rsid w:val="00C44E1C"/>
    <w:rsid w:val="00C452D6"/>
    <w:rsid w:val="00C46892"/>
    <w:rsid w:val="00C46B76"/>
    <w:rsid w:val="00C46C1B"/>
    <w:rsid w:val="00C4700C"/>
    <w:rsid w:val="00C47167"/>
    <w:rsid w:val="00C472BE"/>
    <w:rsid w:val="00C476B3"/>
    <w:rsid w:val="00C47BE4"/>
    <w:rsid w:val="00C47DDC"/>
    <w:rsid w:val="00C501D9"/>
    <w:rsid w:val="00C503C3"/>
    <w:rsid w:val="00C518D2"/>
    <w:rsid w:val="00C518DC"/>
    <w:rsid w:val="00C51EE3"/>
    <w:rsid w:val="00C52401"/>
    <w:rsid w:val="00C525A0"/>
    <w:rsid w:val="00C527F4"/>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9FD"/>
    <w:rsid w:val="00C56CCB"/>
    <w:rsid w:val="00C56EA5"/>
    <w:rsid w:val="00C56F4F"/>
    <w:rsid w:val="00C5741F"/>
    <w:rsid w:val="00C57563"/>
    <w:rsid w:val="00C57889"/>
    <w:rsid w:val="00C578DB"/>
    <w:rsid w:val="00C578EC"/>
    <w:rsid w:val="00C60479"/>
    <w:rsid w:val="00C6055F"/>
    <w:rsid w:val="00C60831"/>
    <w:rsid w:val="00C60832"/>
    <w:rsid w:val="00C60DE5"/>
    <w:rsid w:val="00C61071"/>
    <w:rsid w:val="00C613E7"/>
    <w:rsid w:val="00C6160E"/>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693C"/>
    <w:rsid w:val="00C67020"/>
    <w:rsid w:val="00C67871"/>
    <w:rsid w:val="00C679FE"/>
    <w:rsid w:val="00C67B20"/>
    <w:rsid w:val="00C67BF1"/>
    <w:rsid w:val="00C67EFD"/>
    <w:rsid w:val="00C704F8"/>
    <w:rsid w:val="00C70FC0"/>
    <w:rsid w:val="00C711E8"/>
    <w:rsid w:val="00C71631"/>
    <w:rsid w:val="00C71665"/>
    <w:rsid w:val="00C7185F"/>
    <w:rsid w:val="00C71906"/>
    <w:rsid w:val="00C72311"/>
    <w:rsid w:val="00C724E8"/>
    <w:rsid w:val="00C72C80"/>
    <w:rsid w:val="00C72CA7"/>
    <w:rsid w:val="00C7301F"/>
    <w:rsid w:val="00C744D2"/>
    <w:rsid w:val="00C75487"/>
    <w:rsid w:val="00C75861"/>
    <w:rsid w:val="00C75A33"/>
    <w:rsid w:val="00C75BC0"/>
    <w:rsid w:val="00C75BD4"/>
    <w:rsid w:val="00C75FC0"/>
    <w:rsid w:val="00C76957"/>
    <w:rsid w:val="00C7733F"/>
    <w:rsid w:val="00C779E8"/>
    <w:rsid w:val="00C77CA7"/>
    <w:rsid w:val="00C77F58"/>
    <w:rsid w:val="00C800CB"/>
    <w:rsid w:val="00C80BF5"/>
    <w:rsid w:val="00C811FF"/>
    <w:rsid w:val="00C812E9"/>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AC6"/>
    <w:rsid w:val="00C84E36"/>
    <w:rsid w:val="00C850AD"/>
    <w:rsid w:val="00C85469"/>
    <w:rsid w:val="00C85D92"/>
    <w:rsid w:val="00C85EC0"/>
    <w:rsid w:val="00C86893"/>
    <w:rsid w:val="00C872C1"/>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AC"/>
    <w:rsid w:val="00C95AF3"/>
    <w:rsid w:val="00C96004"/>
    <w:rsid w:val="00C96D09"/>
    <w:rsid w:val="00C970A7"/>
    <w:rsid w:val="00C970C5"/>
    <w:rsid w:val="00C97426"/>
    <w:rsid w:val="00C9777B"/>
    <w:rsid w:val="00C97B59"/>
    <w:rsid w:val="00CA0DF7"/>
    <w:rsid w:val="00CA0ECA"/>
    <w:rsid w:val="00CA0F79"/>
    <w:rsid w:val="00CA1090"/>
    <w:rsid w:val="00CA16D3"/>
    <w:rsid w:val="00CA1747"/>
    <w:rsid w:val="00CA1B7C"/>
    <w:rsid w:val="00CA1D82"/>
    <w:rsid w:val="00CA1FC7"/>
    <w:rsid w:val="00CA202F"/>
    <w:rsid w:val="00CA21D4"/>
    <w:rsid w:val="00CA2256"/>
    <w:rsid w:val="00CA239D"/>
    <w:rsid w:val="00CA26C1"/>
    <w:rsid w:val="00CA28DB"/>
    <w:rsid w:val="00CA30A4"/>
    <w:rsid w:val="00CA3C86"/>
    <w:rsid w:val="00CA3DD5"/>
    <w:rsid w:val="00CA43B4"/>
    <w:rsid w:val="00CA43C5"/>
    <w:rsid w:val="00CA43CA"/>
    <w:rsid w:val="00CA4883"/>
    <w:rsid w:val="00CA4B0B"/>
    <w:rsid w:val="00CA4D1A"/>
    <w:rsid w:val="00CA4E1C"/>
    <w:rsid w:val="00CA4FC2"/>
    <w:rsid w:val="00CA531A"/>
    <w:rsid w:val="00CA54D4"/>
    <w:rsid w:val="00CA552E"/>
    <w:rsid w:val="00CA567D"/>
    <w:rsid w:val="00CA5B0D"/>
    <w:rsid w:val="00CA5B29"/>
    <w:rsid w:val="00CA5C9E"/>
    <w:rsid w:val="00CA640F"/>
    <w:rsid w:val="00CA6683"/>
    <w:rsid w:val="00CA6BDF"/>
    <w:rsid w:val="00CA745D"/>
    <w:rsid w:val="00CA752A"/>
    <w:rsid w:val="00CB0613"/>
    <w:rsid w:val="00CB06B9"/>
    <w:rsid w:val="00CB071C"/>
    <w:rsid w:val="00CB0C24"/>
    <w:rsid w:val="00CB0D59"/>
    <w:rsid w:val="00CB0E4E"/>
    <w:rsid w:val="00CB0F05"/>
    <w:rsid w:val="00CB1A3A"/>
    <w:rsid w:val="00CB1B38"/>
    <w:rsid w:val="00CB1BBF"/>
    <w:rsid w:val="00CB2602"/>
    <w:rsid w:val="00CB2BEA"/>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35A"/>
    <w:rsid w:val="00CC0584"/>
    <w:rsid w:val="00CC061D"/>
    <w:rsid w:val="00CC115B"/>
    <w:rsid w:val="00CC1332"/>
    <w:rsid w:val="00CC1E9E"/>
    <w:rsid w:val="00CC212F"/>
    <w:rsid w:val="00CC2344"/>
    <w:rsid w:val="00CC2827"/>
    <w:rsid w:val="00CC2CC2"/>
    <w:rsid w:val="00CC2CEE"/>
    <w:rsid w:val="00CC3941"/>
    <w:rsid w:val="00CC3B93"/>
    <w:rsid w:val="00CC3BFD"/>
    <w:rsid w:val="00CC3E48"/>
    <w:rsid w:val="00CC3F96"/>
    <w:rsid w:val="00CC4232"/>
    <w:rsid w:val="00CC4345"/>
    <w:rsid w:val="00CC4658"/>
    <w:rsid w:val="00CC4C13"/>
    <w:rsid w:val="00CC4DAA"/>
    <w:rsid w:val="00CC5B42"/>
    <w:rsid w:val="00CC601C"/>
    <w:rsid w:val="00CC6071"/>
    <w:rsid w:val="00CC61E2"/>
    <w:rsid w:val="00CC6200"/>
    <w:rsid w:val="00CC6924"/>
    <w:rsid w:val="00CC6A19"/>
    <w:rsid w:val="00CC7583"/>
    <w:rsid w:val="00CC75FC"/>
    <w:rsid w:val="00CD0185"/>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006"/>
    <w:rsid w:val="00CD4447"/>
    <w:rsid w:val="00CD44F5"/>
    <w:rsid w:val="00CD4819"/>
    <w:rsid w:val="00CD487A"/>
    <w:rsid w:val="00CD50F6"/>
    <w:rsid w:val="00CD5E55"/>
    <w:rsid w:val="00CD6189"/>
    <w:rsid w:val="00CD63F7"/>
    <w:rsid w:val="00CD6502"/>
    <w:rsid w:val="00CD65B8"/>
    <w:rsid w:val="00CD65CB"/>
    <w:rsid w:val="00CD6791"/>
    <w:rsid w:val="00CD692E"/>
    <w:rsid w:val="00CD6F65"/>
    <w:rsid w:val="00CD71C9"/>
    <w:rsid w:val="00CD7341"/>
    <w:rsid w:val="00CD7397"/>
    <w:rsid w:val="00CD76FA"/>
    <w:rsid w:val="00CD786F"/>
    <w:rsid w:val="00CD78E9"/>
    <w:rsid w:val="00CE025F"/>
    <w:rsid w:val="00CE05EB"/>
    <w:rsid w:val="00CE05F2"/>
    <w:rsid w:val="00CE09AC"/>
    <w:rsid w:val="00CE0D51"/>
    <w:rsid w:val="00CE0F85"/>
    <w:rsid w:val="00CE12D0"/>
    <w:rsid w:val="00CE1394"/>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48"/>
    <w:rsid w:val="00CF0270"/>
    <w:rsid w:val="00CF0B0B"/>
    <w:rsid w:val="00CF12CC"/>
    <w:rsid w:val="00CF15C3"/>
    <w:rsid w:val="00CF18D9"/>
    <w:rsid w:val="00CF1985"/>
    <w:rsid w:val="00CF1B22"/>
    <w:rsid w:val="00CF1C9C"/>
    <w:rsid w:val="00CF2487"/>
    <w:rsid w:val="00CF24B7"/>
    <w:rsid w:val="00CF2A20"/>
    <w:rsid w:val="00CF42ED"/>
    <w:rsid w:val="00CF447A"/>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A9C"/>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6D3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6C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510"/>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21"/>
    <w:rsid w:val="00D233F6"/>
    <w:rsid w:val="00D234C4"/>
    <w:rsid w:val="00D238D0"/>
    <w:rsid w:val="00D23FA6"/>
    <w:rsid w:val="00D240A3"/>
    <w:rsid w:val="00D24215"/>
    <w:rsid w:val="00D2441A"/>
    <w:rsid w:val="00D2487A"/>
    <w:rsid w:val="00D24B34"/>
    <w:rsid w:val="00D24E68"/>
    <w:rsid w:val="00D2540B"/>
    <w:rsid w:val="00D26031"/>
    <w:rsid w:val="00D26223"/>
    <w:rsid w:val="00D2674D"/>
    <w:rsid w:val="00D26ADE"/>
    <w:rsid w:val="00D26B11"/>
    <w:rsid w:val="00D26CCC"/>
    <w:rsid w:val="00D271E5"/>
    <w:rsid w:val="00D2778A"/>
    <w:rsid w:val="00D277E1"/>
    <w:rsid w:val="00D27B34"/>
    <w:rsid w:val="00D27D99"/>
    <w:rsid w:val="00D27F5A"/>
    <w:rsid w:val="00D30269"/>
    <w:rsid w:val="00D304F7"/>
    <w:rsid w:val="00D30776"/>
    <w:rsid w:val="00D30E06"/>
    <w:rsid w:val="00D30F59"/>
    <w:rsid w:val="00D313A0"/>
    <w:rsid w:val="00D315F5"/>
    <w:rsid w:val="00D31AEF"/>
    <w:rsid w:val="00D31FA1"/>
    <w:rsid w:val="00D32FCD"/>
    <w:rsid w:val="00D333C9"/>
    <w:rsid w:val="00D3344B"/>
    <w:rsid w:val="00D3367D"/>
    <w:rsid w:val="00D337AE"/>
    <w:rsid w:val="00D338B7"/>
    <w:rsid w:val="00D33963"/>
    <w:rsid w:val="00D33B69"/>
    <w:rsid w:val="00D33F68"/>
    <w:rsid w:val="00D345DC"/>
    <w:rsid w:val="00D34A40"/>
    <w:rsid w:val="00D34B6F"/>
    <w:rsid w:val="00D34FD4"/>
    <w:rsid w:val="00D35271"/>
    <w:rsid w:val="00D3592C"/>
    <w:rsid w:val="00D35BA5"/>
    <w:rsid w:val="00D3660C"/>
    <w:rsid w:val="00D36A00"/>
    <w:rsid w:val="00D36DE5"/>
    <w:rsid w:val="00D36F2E"/>
    <w:rsid w:val="00D37134"/>
    <w:rsid w:val="00D37602"/>
    <w:rsid w:val="00D3762C"/>
    <w:rsid w:val="00D37D7B"/>
    <w:rsid w:val="00D37E73"/>
    <w:rsid w:val="00D40065"/>
    <w:rsid w:val="00D40629"/>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6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EEF"/>
    <w:rsid w:val="00D47651"/>
    <w:rsid w:val="00D478D1"/>
    <w:rsid w:val="00D4793E"/>
    <w:rsid w:val="00D47D7E"/>
    <w:rsid w:val="00D5012A"/>
    <w:rsid w:val="00D502F9"/>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6AA"/>
    <w:rsid w:val="00D5498C"/>
    <w:rsid w:val="00D54A6D"/>
    <w:rsid w:val="00D54B93"/>
    <w:rsid w:val="00D55254"/>
    <w:rsid w:val="00D559CC"/>
    <w:rsid w:val="00D55BDD"/>
    <w:rsid w:val="00D56104"/>
    <w:rsid w:val="00D56E1D"/>
    <w:rsid w:val="00D570CA"/>
    <w:rsid w:val="00D570F8"/>
    <w:rsid w:val="00D572B9"/>
    <w:rsid w:val="00D577DD"/>
    <w:rsid w:val="00D57A23"/>
    <w:rsid w:val="00D57B45"/>
    <w:rsid w:val="00D600C2"/>
    <w:rsid w:val="00D603FF"/>
    <w:rsid w:val="00D60866"/>
    <w:rsid w:val="00D60E79"/>
    <w:rsid w:val="00D6135F"/>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49A"/>
    <w:rsid w:val="00D6653D"/>
    <w:rsid w:val="00D66B17"/>
    <w:rsid w:val="00D66E01"/>
    <w:rsid w:val="00D66F6E"/>
    <w:rsid w:val="00D672DD"/>
    <w:rsid w:val="00D674AE"/>
    <w:rsid w:val="00D677B5"/>
    <w:rsid w:val="00D67DB1"/>
    <w:rsid w:val="00D67ED6"/>
    <w:rsid w:val="00D70046"/>
    <w:rsid w:val="00D705BD"/>
    <w:rsid w:val="00D707DD"/>
    <w:rsid w:val="00D70AA9"/>
    <w:rsid w:val="00D70BCF"/>
    <w:rsid w:val="00D70C5F"/>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3A0"/>
    <w:rsid w:val="00D806E8"/>
    <w:rsid w:val="00D80837"/>
    <w:rsid w:val="00D80CB3"/>
    <w:rsid w:val="00D80DA0"/>
    <w:rsid w:val="00D81519"/>
    <w:rsid w:val="00D8166E"/>
    <w:rsid w:val="00D81AD2"/>
    <w:rsid w:val="00D81B9C"/>
    <w:rsid w:val="00D82808"/>
    <w:rsid w:val="00D82BC7"/>
    <w:rsid w:val="00D82D71"/>
    <w:rsid w:val="00D833D7"/>
    <w:rsid w:val="00D839E6"/>
    <w:rsid w:val="00D84139"/>
    <w:rsid w:val="00D841F2"/>
    <w:rsid w:val="00D84543"/>
    <w:rsid w:val="00D84602"/>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B83"/>
    <w:rsid w:val="00D9103F"/>
    <w:rsid w:val="00D91FC2"/>
    <w:rsid w:val="00D924BB"/>
    <w:rsid w:val="00D927FE"/>
    <w:rsid w:val="00D92992"/>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1D"/>
    <w:rsid w:val="00DA0F41"/>
    <w:rsid w:val="00DA1191"/>
    <w:rsid w:val="00DA14FA"/>
    <w:rsid w:val="00DA2540"/>
    <w:rsid w:val="00DA2596"/>
    <w:rsid w:val="00DA26E2"/>
    <w:rsid w:val="00DA27D4"/>
    <w:rsid w:val="00DA300F"/>
    <w:rsid w:val="00DA3D55"/>
    <w:rsid w:val="00DA4620"/>
    <w:rsid w:val="00DA48DC"/>
    <w:rsid w:val="00DA4EEB"/>
    <w:rsid w:val="00DA5168"/>
    <w:rsid w:val="00DA535D"/>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977"/>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09B"/>
    <w:rsid w:val="00DB7960"/>
    <w:rsid w:val="00DC02A3"/>
    <w:rsid w:val="00DC06E4"/>
    <w:rsid w:val="00DC0E41"/>
    <w:rsid w:val="00DC0ED8"/>
    <w:rsid w:val="00DC0EE0"/>
    <w:rsid w:val="00DC10E6"/>
    <w:rsid w:val="00DC1417"/>
    <w:rsid w:val="00DC161D"/>
    <w:rsid w:val="00DC1A47"/>
    <w:rsid w:val="00DC1E75"/>
    <w:rsid w:val="00DC1F36"/>
    <w:rsid w:val="00DC27FB"/>
    <w:rsid w:val="00DC2AAB"/>
    <w:rsid w:val="00DC2D81"/>
    <w:rsid w:val="00DC2F23"/>
    <w:rsid w:val="00DC35E6"/>
    <w:rsid w:val="00DC37CD"/>
    <w:rsid w:val="00DC4CB9"/>
    <w:rsid w:val="00DC4DA1"/>
    <w:rsid w:val="00DC51EA"/>
    <w:rsid w:val="00DC52FB"/>
    <w:rsid w:val="00DC5BE4"/>
    <w:rsid w:val="00DC5F31"/>
    <w:rsid w:val="00DC6444"/>
    <w:rsid w:val="00DC68C8"/>
    <w:rsid w:val="00DC690A"/>
    <w:rsid w:val="00DC6F12"/>
    <w:rsid w:val="00DC73F6"/>
    <w:rsid w:val="00DC7421"/>
    <w:rsid w:val="00DC7590"/>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75"/>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123D"/>
    <w:rsid w:val="00DE1313"/>
    <w:rsid w:val="00DE1D98"/>
    <w:rsid w:val="00DE1E3E"/>
    <w:rsid w:val="00DE21FF"/>
    <w:rsid w:val="00DE27B4"/>
    <w:rsid w:val="00DE3456"/>
    <w:rsid w:val="00DE37A4"/>
    <w:rsid w:val="00DE3C13"/>
    <w:rsid w:val="00DE3F76"/>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D1"/>
    <w:rsid w:val="00DE7F24"/>
    <w:rsid w:val="00DF012D"/>
    <w:rsid w:val="00DF04D5"/>
    <w:rsid w:val="00DF0879"/>
    <w:rsid w:val="00DF09EC"/>
    <w:rsid w:val="00DF0C6A"/>
    <w:rsid w:val="00DF0C9C"/>
    <w:rsid w:val="00DF0DA9"/>
    <w:rsid w:val="00DF11E3"/>
    <w:rsid w:val="00DF1602"/>
    <w:rsid w:val="00DF16B0"/>
    <w:rsid w:val="00DF1BFC"/>
    <w:rsid w:val="00DF1E23"/>
    <w:rsid w:val="00DF2360"/>
    <w:rsid w:val="00DF24E2"/>
    <w:rsid w:val="00DF26A7"/>
    <w:rsid w:val="00DF276D"/>
    <w:rsid w:val="00DF2780"/>
    <w:rsid w:val="00DF2AEB"/>
    <w:rsid w:val="00DF2CD7"/>
    <w:rsid w:val="00DF2FC3"/>
    <w:rsid w:val="00DF305B"/>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695"/>
    <w:rsid w:val="00DF6BB3"/>
    <w:rsid w:val="00DF6BEF"/>
    <w:rsid w:val="00DF6CDC"/>
    <w:rsid w:val="00DF74E8"/>
    <w:rsid w:val="00DF779E"/>
    <w:rsid w:val="00DF7D51"/>
    <w:rsid w:val="00E00298"/>
    <w:rsid w:val="00E00726"/>
    <w:rsid w:val="00E00905"/>
    <w:rsid w:val="00E00A98"/>
    <w:rsid w:val="00E00B8A"/>
    <w:rsid w:val="00E00BB9"/>
    <w:rsid w:val="00E00CEE"/>
    <w:rsid w:val="00E00D99"/>
    <w:rsid w:val="00E010C1"/>
    <w:rsid w:val="00E01328"/>
    <w:rsid w:val="00E0134E"/>
    <w:rsid w:val="00E014D3"/>
    <w:rsid w:val="00E015B8"/>
    <w:rsid w:val="00E02610"/>
    <w:rsid w:val="00E02712"/>
    <w:rsid w:val="00E027B1"/>
    <w:rsid w:val="00E028CA"/>
    <w:rsid w:val="00E0314A"/>
    <w:rsid w:val="00E039C2"/>
    <w:rsid w:val="00E040F8"/>
    <w:rsid w:val="00E043FE"/>
    <w:rsid w:val="00E04F74"/>
    <w:rsid w:val="00E0505B"/>
    <w:rsid w:val="00E0525F"/>
    <w:rsid w:val="00E056BA"/>
    <w:rsid w:val="00E05712"/>
    <w:rsid w:val="00E0586F"/>
    <w:rsid w:val="00E05941"/>
    <w:rsid w:val="00E0661F"/>
    <w:rsid w:val="00E06723"/>
    <w:rsid w:val="00E06973"/>
    <w:rsid w:val="00E06C0A"/>
    <w:rsid w:val="00E07177"/>
    <w:rsid w:val="00E07D8A"/>
    <w:rsid w:val="00E10344"/>
    <w:rsid w:val="00E10643"/>
    <w:rsid w:val="00E106E9"/>
    <w:rsid w:val="00E10AD8"/>
    <w:rsid w:val="00E11F4E"/>
    <w:rsid w:val="00E1249C"/>
    <w:rsid w:val="00E12591"/>
    <w:rsid w:val="00E1261E"/>
    <w:rsid w:val="00E1297B"/>
    <w:rsid w:val="00E12BE9"/>
    <w:rsid w:val="00E12F2F"/>
    <w:rsid w:val="00E1347D"/>
    <w:rsid w:val="00E13680"/>
    <w:rsid w:val="00E13804"/>
    <w:rsid w:val="00E13924"/>
    <w:rsid w:val="00E13D0F"/>
    <w:rsid w:val="00E142FE"/>
    <w:rsid w:val="00E14304"/>
    <w:rsid w:val="00E144CF"/>
    <w:rsid w:val="00E14912"/>
    <w:rsid w:val="00E14B20"/>
    <w:rsid w:val="00E150D6"/>
    <w:rsid w:val="00E150D7"/>
    <w:rsid w:val="00E160C9"/>
    <w:rsid w:val="00E16307"/>
    <w:rsid w:val="00E16382"/>
    <w:rsid w:val="00E166C9"/>
    <w:rsid w:val="00E16BB9"/>
    <w:rsid w:val="00E16BFF"/>
    <w:rsid w:val="00E16FF8"/>
    <w:rsid w:val="00E171AA"/>
    <w:rsid w:val="00E17227"/>
    <w:rsid w:val="00E177F0"/>
    <w:rsid w:val="00E1790C"/>
    <w:rsid w:val="00E20026"/>
    <w:rsid w:val="00E2022F"/>
    <w:rsid w:val="00E20269"/>
    <w:rsid w:val="00E203BE"/>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7BA"/>
    <w:rsid w:val="00E248BA"/>
    <w:rsid w:val="00E24D2A"/>
    <w:rsid w:val="00E24F0C"/>
    <w:rsid w:val="00E24FCC"/>
    <w:rsid w:val="00E24FEE"/>
    <w:rsid w:val="00E2565A"/>
    <w:rsid w:val="00E25700"/>
    <w:rsid w:val="00E263BC"/>
    <w:rsid w:val="00E26569"/>
    <w:rsid w:val="00E26571"/>
    <w:rsid w:val="00E265BD"/>
    <w:rsid w:val="00E26773"/>
    <w:rsid w:val="00E26915"/>
    <w:rsid w:val="00E26963"/>
    <w:rsid w:val="00E26B81"/>
    <w:rsid w:val="00E27107"/>
    <w:rsid w:val="00E2762A"/>
    <w:rsid w:val="00E27832"/>
    <w:rsid w:val="00E279F5"/>
    <w:rsid w:val="00E27AE1"/>
    <w:rsid w:val="00E301F5"/>
    <w:rsid w:val="00E3022E"/>
    <w:rsid w:val="00E3136C"/>
    <w:rsid w:val="00E313A3"/>
    <w:rsid w:val="00E318BC"/>
    <w:rsid w:val="00E32062"/>
    <w:rsid w:val="00E32141"/>
    <w:rsid w:val="00E32585"/>
    <w:rsid w:val="00E3284E"/>
    <w:rsid w:val="00E32A31"/>
    <w:rsid w:val="00E32BB3"/>
    <w:rsid w:val="00E32FBC"/>
    <w:rsid w:val="00E331A2"/>
    <w:rsid w:val="00E334DA"/>
    <w:rsid w:val="00E339F6"/>
    <w:rsid w:val="00E33CCB"/>
    <w:rsid w:val="00E34105"/>
    <w:rsid w:val="00E34574"/>
    <w:rsid w:val="00E3482C"/>
    <w:rsid w:val="00E34991"/>
    <w:rsid w:val="00E34B2E"/>
    <w:rsid w:val="00E34C0D"/>
    <w:rsid w:val="00E34DA7"/>
    <w:rsid w:val="00E34EAC"/>
    <w:rsid w:val="00E34EDA"/>
    <w:rsid w:val="00E353A2"/>
    <w:rsid w:val="00E3546E"/>
    <w:rsid w:val="00E35625"/>
    <w:rsid w:val="00E357EA"/>
    <w:rsid w:val="00E35A14"/>
    <w:rsid w:val="00E360B7"/>
    <w:rsid w:val="00E36430"/>
    <w:rsid w:val="00E36835"/>
    <w:rsid w:val="00E36A65"/>
    <w:rsid w:val="00E36ACA"/>
    <w:rsid w:val="00E36C66"/>
    <w:rsid w:val="00E36D53"/>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2BE5"/>
    <w:rsid w:val="00E43236"/>
    <w:rsid w:val="00E434C1"/>
    <w:rsid w:val="00E43C8F"/>
    <w:rsid w:val="00E43D1D"/>
    <w:rsid w:val="00E4403F"/>
    <w:rsid w:val="00E44173"/>
    <w:rsid w:val="00E44302"/>
    <w:rsid w:val="00E4448F"/>
    <w:rsid w:val="00E44925"/>
    <w:rsid w:val="00E449DD"/>
    <w:rsid w:val="00E44B31"/>
    <w:rsid w:val="00E44C1D"/>
    <w:rsid w:val="00E451C3"/>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866"/>
    <w:rsid w:val="00E46D7E"/>
    <w:rsid w:val="00E472AF"/>
    <w:rsid w:val="00E476E0"/>
    <w:rsid w:val="00E47A2C"/>
    <w:rsid w:val="00E47B63"/>
    <w:rsid w:val="00E47BD3"/>
    <w:rsid w:val="00E50361"/>
    <w:rsid w:val="00E50AFC"/>
    <w:rsid w:val="00E50BAD"/>
    <w:rsid w:val="00E50C8B"/>
    <w:rsid w:val="00E510CE"/>
    <w:rsid w:val="00E511CA"/>
    <w:rsid w:val="00E51518"/>
    <w:rsid w:val="00E51543"/>
    <w:rsid w:val="00E51915"/>
    <w:rsid w:val="00E5191B"/>
    <w:rsid w:val="00E51A52"/>
    <w:rsid w:val="00E51B9D"/>
    <w:rsid w:val="00E53303"/>
    <w:rsid w:val="00E533A7"/>
    <w:rsid w:val="00E53575"/>
    <w:rsid w:val="00E53CD4"/>
    <w:rsid w:val="00E54141"/>
    <w:rsid w:val="00E54633"/>
    <w:rsid w:val="00E54C80"/>
    <w:rsid w:val="00E54CDF"/>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5C8"/>
    <w:rsid w:val="00E666CC"/>
    <w:rsid w:val="00E66733"/>
    <w:rsid w:val="00E6681A"/>
    <w:rsid w:val="00E66B6C"/>
    <w:rsid w:val="00E66DE6"/>
    <w:rsid w:val="00E67189"/>
    <w:rsid w:val="00E67411"/>
    <w:rsid w:val="00E67DD9"/>
    <w:rsid w:val="00E67FE3"/>
    <w:rsid w:val="00E7071B"/>
    <w:rsid w:val="00E70808"/>
    <w:rsid w:val="00E70D3A"/>
    <w:rsid w:val="00E71219"/>
    <w:rsid w:val="00E714F6"/>
    <w:rsid w:val="00E71593"/>
    <w:rsid w:val="00E716B2"/>
    <w:rsid w:val="00E7173C"/>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A5B"/>
    <w:rsid w:val="00E81C17"/>
    <w:rsid w:val="00E81CC0"/>
    <w:rsid w:val="00E826AF"/>
    <w:rsid w:val="00E828BB"/>
    <w:rsid w:val="00E82B2A"/>
    <w:rsid w:val="00E830AE"/>
    <w:rsid w:val="00E8328C"/>
    <w:rsid w:val="00E832B4"/>
    <w:rsid w:val="00E83D04"/>
    <w:rsid w:val="00E83F18"/>
    <w:rsid w:val="00E8470B"/>
    <w:rsid w:val="00E84A8F"/>
    <w:rsid w:val="00E84CDC"/>
    <w:rsid w:val="00E850A3"/>
    <w:rsid w:val="00E85704"/>
    <w:rsid w:val="00E85A0D"/>
    <w:rsid w:val="00E85E5D"/>
    <w:rsid w:val="00E86131"/>
    <w:rsid w:val="00E8686C"/>
    <w:rsid w:val="00E86CF9"/>
    <w:rsid w:val="00E87132"/>
    <w:rsid w:val="00E876F3"/>
    <w:rsid w:val="00E87D16"/>
    <w:rsid w:val="00E90097"/>
    <w:rsid w:val="00E9124C"/>
    <w:rsid w:val="00E91549"/>
    <w:rsid w:val="00E91B64"/>
    <w:rsid w:val="00E91C51"/>
    <w:rsid w:val="00E91E81"/>
    <w:rsid w:val="00E92328"/>
    <w:rsid w:val="00E924CF"/>
    <w:rsid w:val="00E92C20"/>
    <w:rsid w:val="00E92E06"/>
    <w:rsid w:val="00E92F0F"/>
    <w:rsid w:val="00E92F85"/>
    <w:rsid w:val="00E9308C"/>
    <w:rsid w:val="00E930A8"/>
    <w:rsid w:val="00E93755"/>
    <w:rsid w:val="00E93936"/>
    <w:rsid w:val="00E94927"/>
    <w:rsid w:val="00E949FD"/>
    <w:rsid w:val="00E95477"/>
    <w:rsid w:val="00E95492"/>
    <w:rsid w:val="00E95F1A"/>
    <w:rsid w:val="00E962F8"/>
    <w:rsid w:val="00E963B1"/>
    <w:rsid w:val="00E96B66"/>
    <w:rsid w:val="00E96D54"/>
    <w:rsid w:val="00E96DAC"/>
    <w:rsid w:val="00E9702D"/>
    <w:rsid w:val="00E97321"/>
    <w:rsid w:val="00E979AA"/>
    <w:rsid w:val="00EA0184"/>
    <w:rsid w:val="00EA0F01"/>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4BE3"/>
    <w:rsid w:val="00EA4C9F"/>
    <w:rsid w:val="00EA5343"/>
    <w:rsid w:val="00EA5375"/>
    <w:rsid w:val="00EA539C"/>
    <w:rsid w:val="00EA5EF5"/>
    <w:rsid w:val="00EA5F96"/>
    <w:rsid w:val="00EA661F"/>
    <w:rsid w:val="00EA662B"/>
    <w:rsid w:val="00EA6894"/>
    <w:rsid w:val="00EA68A8"/>
    <w:rsid w:val="00EA6A27"/>
    <w:rsid w:val="00EA6DB9"/>
    <w:rsid w:val="00EA7451"/>
    <w:rsid w:val="00EA7AF6"/>
    <w:rsid w:val="00EA7DD7"/>
    <w:rsid w:val="00EA7F0F"/>
    <w:rsid w:val="00EB010C"/>
    <w:rsid w:val="00EB0279"/>
    <w:rsid w:val="00EB0821"/>
    <w:rsid w:val="00EB0869"/>
    <w:rsid w:val="00EB0958"/>
    <w:rsid w:val="00EB0AAA"/>
    <w:rsid w:val="00EB0D8A"/>
    <w:rsid w:val="00EB1338"/>
    <w:rsid w:val="00EB1549"/>
    <w:rsid w:val="00EB16CD"/>
    <w:rsid w:val="00EB1A9A"/>
    <w:rsid w:val="00EB1AC4"/>
    <w:rsid w:val="00EB1BFA"/>
    <w:rsid w:val="00EB1FC9"/>
    <w:rsid w:val="00EB2254"/>
    <w:rsid w:val="00EB2359"/>
    <w:rsid w:val="00EB255A"/>
    <w:rsid w:val="00EB2570"/>
    <w:rsid w:val="00EB26AE"/>
    <w:rsid w:val="00EB2A3A"/>
    <w:rsid w:val="00EB2AFF"/>
    <w:rsid w:val="00EB2C0C"/>
    <w:rsid w:val="00EB36C9"/>
    <w:rsid w:val="00EB37A9"/>
    <w:rsid w:val="00EB388B"/>
    <w:rsid w:val="00EB3EB4"/>
    <w:rsid w:val="00EB3EF2"/>
    <w:rsid w:val="00EB3FC8"/>
    <w:rsid w:val="00EB41D0"/>
    <w:rsid w:val="00EB4232"/>
    <w:rsid w:val="00EB427B"/>
    <w:rsid w:val="00EB470F"/>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334"/>
    <w:rsid w:val="00EC04A4"/>
    <w:rsid w:val="00EC0D63"/>
    <w:rsid w:val="00EC0F7A"/>
    <w:rsid w:val="00EC16DE"/>
    <w:rsid w:val="00EC18C0"/>
    <w:rsid w:val="00EC1BA2"/>
    <w:rsid w:val="00EC1CE3"/>
    <w:rsid w:val="00EC1D99"/>
    <w:rsid w:val="00EC20B3"/>
    <w:rsid w:val="00EC221E"/>
    <w:rsid w:val="00EC265A"/>
    <w:rsid w:val="00EC2826"/>
    <w:rsid w:val="00EC289F"/>
    <w:rsid w:val="00EC2C48"/>
    <w:rsid w:val="00EC3114"/>
    <w:rsid w:val="00EC3316"/>
    <w:rsid w:val="00EC37BE"/>
    <w:rsid w:val="00EC47DC"/>
    <w:rsid w:val="00EC493C"/>
    <w:rsid w:val="00EC4948"/>
    <w:rsid w:val="00EC4F02"/>
    <w:rsid w:val="00EC4FD4"/>
    <w:rsid w:val="00EC5933"/>
    <w:rsid w:val="00EC5B41"/>
    <w:rsid w:val="00EC5F06"/>
    <w:rsid w:val="00EC6287"/>
    <w:rsid w:val="00EC6CCD"/>
    <w:rsid w:val="00EC6DDB"/>
    <w:rsid w:val="00EC6FC1"/>
    <w:rsid w:val="00EC7248"/>
    <w:rsid w:val="00EC76F7"/>
    <w:rsid w:val="00EC7A15"/>
    <w:rsid w:val="00EC7FB2"/>
    <w:rsid w:val="00ED0040"/>
    <w:rsid w:val="00ED08D6"/>
    <w:rsid w:val="00ED0DEA"/>
    <w:rsid w:val="00ED0F8E"/>
    <w:rsid w:val="00ED18C6"/>
    <w:rsid w:val="00ED19A9"/>
    <w:rsid w:val="00ED271E"/>
    <w:rsid w:val="00ED2991"/>
    <w:rsid w:val="00ED3C2A"/>
    <w:rsid w:val="00ED44C2"/>
    <w:rsid w:val="00ED44F3"/>
    <w:rsid w:val="00ED4659"/>
    <w:rsid w:val="00ED4E25"/>
    <w:rsid w:val="00ED4E87"/>
    <w:rsid w:val="00ED4FD6"/>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3B5"/>
    <w:rsid w:val="00EE2879"/>
    <w:rsid w:val="00EE28A0"/>
    <w:rsid w:val="00EE296D"/>
    <w:rsid w:val="00EE2E73"/>
    <w:rsid w:val="00EE2F32"/>
    <w:rsid w:val="00EE3335"/>
    <w:rsid w:val="00EE370D"/>
    <w:rsid w:val="00EE3B8A"/>
    <w:rsid w:val="00EE3BDC"/>
    <w:rsid w:val="00EE3CBD"/>
    <w:rsid w:val="00EE3D3B"/>
    <w:rsid w:val="00EE3E8E"/>
    <w:rsid w:val="00EE4175"/>
    <w:rsid w:val="00EE449D"/>
    <w:rsid w:val="00EE4962"/>
    <w:rsid w:val="00EE4C20"/>
    <w:rsid w:val="00EE51E3"/>
    <w:rsid w:val="00EE5B91"/>
    <w:rsid w:val="00EE5FE8"/>
    <w:rsid w:val="00EE6036"/>
    <w:rsid w:val="00EE6422"/>
    <w:rsid w:val="00EE6554"/>
    <w:rsid w:val="00EE6564"/>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177"/>
    <w:rsid w:val="00EF7468"/>
    <w:rsid w:val="00EF7A28"/>
    <w:rsid w:val="00EF7BED"/>
    <w:rsid w:val="00F00159"/>
    <w:rsid w:val="00F001C1"/>
    <w:rsid w:val="00F00749"/>
    <w:rsid w:val="00F00C09"/>
    <w:rsid w:val="00F00D62"/>
    <w:rsid w:val="00F012F1"/>
    <w:rsid w:val="00F019DD"/>
    <w:rsid w:val="00F026E3"/>
    <w:rsid w:val="00F03753"/>
    <w:rsid w:val="00F0378E"/>
    <w:rsid w:val="00F03EAD"/>
    <w:rsid w:val="00F042E3"/>
    <w:rsid w:val="00F04983"/>
    <w:rsid w:val="00F04EDC"/>
    <w:rsid w:val="00F0546D"/>
    <w:rsid w:val="00F05996"/>
    <w:rsid w:val="00F05A19"/>
    <w:rsid w:val="00F05AA5"/>
    <w:rsid w:val="00F05C99"/>
    <w:rsid w:val="00F064F9"/>
    <w:rsid w:val="00F06713"/>
    <w:rsid w:val="00F07587"/>
    <w:rsid w:val="00F076DE"/>
    <w:rsid w:val="00F07EBC"/>
    <w:rsid w:val="00F10021"/>
    <w:rsid w:val="00F1055B"/>
    <w:rsid w:val="00F105AD"/>
    <w:rsid w:val="00F10703"/>
    <w:rsid w:val="00F10972"/>
    <w:rsid w:val="00F10A38"/>
    <w:rsid w:val="00F10E94"/>
    <w:rsid w:val="00F112F1"/>
    <w:rsid w:val="00F117C2"/>
    <w:rsid w:val="00F11A6D"/>
    <w:rsid w:val="00F11FB0"/>
    <w:rsid w:val="00F123DA"/>
    <w:rsid w:val="00F124C4"/>
    <w:rsid w:val="00F12724"/>
    <w:rsid w:val="00F12A41"/>
    <w:rsid w:val="00F12B5A"/>
    <w:rsid w:val="00F12CE4"/>
    <w:rsid w:val="00F132E7"/>
    <w:rsid w:val="00F137DC"/>
    <w:rsid w:val="00F13941"/>
    <w:rsid w:val="00F13D03"/>
    <w:rsid w:val="00F14017"/>
    <w:rsid w:val="00F14249"/>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6D41"/>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99"/>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1F35"/>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AB6"/>
    <w:rsid w:val="00F34F24"/>
    <w:rsid w:val="00F3510C"/>
    <w:rsid w:val="00F3572D"/>
    <w:rsid w:val="00F357B8"/>
    <w:rsid w:val="00F3600B"/>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152"/>
    <w:rsid w:val="00F40448"/>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576"/>
    <w:rsid w:val="00F5468E"/>
    <w:rsid w:val="00F55151"/>
    <w:rsid w:val="00F554FA"/>
    <w:rsid w:val="00F55724"/>
    <w:rsid w:val="00F55954"/>
    <w:rsid w:val="00F55CB3"/>
    <w:rsid w:val="00F55E3E"/>
    <w:rsid w:val="00F56490"/>
    <w:rsid w:val="00F568FA"/>
    <w:rsid w:val="00F56C09"/>
    <w:rsid w:val="00F603B2"/>
    <w:rsid w:val="00F60493"/>
    <w:rsid w:val="00F60580"/>
    <w:rsid w:val="00F6080A"/>
    <w:rsid w:val="00F60920"/>
    <w:rsid w:val="00F60EEF"/>
    <w:rsid w:val="00F618CC"/>
    <w:rsid w:val="00F61CF9"/>
    <w:rsid w:val="00F61FAC"/>
    <w:rsid w:val="00F623D7"/>
    <w:rsid w:val="00F62414"/>
    <w:rsid w:val="00F62921"/>
    <w:rsid w:val="00F62DE2"/>
    <w:rsid w:val="00F62F2F"/>
    <w:rsid w:val="00F63336"/>
    <w:rsid w:val="00F64357"/>
    <w:rsid w:val="00F64734"/>
    <w:rsid w:val="00F64787"/>
    <w:rsid w:val="00F64C5C"/>
    <w:rsid w:val="00F64D1E"/>
    <w:rsid w:val="00F64EDB"/>
    <w:rsid w:val="00F65601"/>
    <w:rsid w:val="00F65EF6"/>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EF2"/>
    <w:rsid w:val="00F71F51"/>
    <w:rsid w:val="00F72203"/>
    <w:rsid w:val="00F728C0"/>
    <w:rsid w:val="00F72C62"/>
    <w:rsid w:val="00F72DCF"/>
    <w:rsid w:val="00F72DD0"/>
    <w:rsid w:val="00F73588"/>
    <w:rsid w:val="00F73619"/>
    <w:rsid w:val="00F7422E"/>
    <w:rsid w:val="00F742F9"/>
    <w:rsid w:val="00F749EC"/>
    <w:rsid w:val="00F750FF"/>
    <w:rsid w:val="00F752E2"/>
    <w:rsid w:val="00F75702"/>
    <w:rsid w:val="00F757F9"/>
    <w:rsid w:val="00F75B2A"/>
    <w:rsid w:val="00F75B9D"/>
    <w:rsid w:val="00F76193"/>
    <w:rsid w:val="00F76FF5"/>
    <w:rsid w:val="00F77049"/>
    <w:rsid w:val="00F77167"/>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40E1"/>
    <w:rsid w:val="00F8416D"/>
    <w:rsid w:val="00F844E4"/>
    <w:rsid w:val="00F8463D"/>
    <w:rsid w:val="00F84B72"/>
    <w:rsid w:val="00F84E1F"/>
    <w:rsid w:val="00F85233"/>
    <w:rsid w:val="00F85DE0"/>
    <w:rsid w:val="00F86C68"/>
    <w:rsid w:val="00F87011"/>
    <w:rsid w:val="00F87149"/>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5BD3"/>
    <w:rsid w:val="00F963A9"/>
    <w:rsid w:val="00F96438"/>
    <w:rsid w:val="00F96D06"/>
    <w:rsid w:val="00F970CE"/>
    <w:rsid w:val="00F976CC"/>
    <w:rsid w:val="00F97731"/>
    <w:rsid w:val="00F97847"/>
    <w:rsid w:val="00F97944"/>
    <w:rsid w:val="00F97966"/>
    <w:rsid w:val="00F97A8E"/>
    <w:rsid w:val="00F97AAB"/>
    <w:rsid w:val="00F97AAE"/>
    <w:rsid w:val="00FA0C91"/>
    <w:rsid w:val="00FA101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31E"/>
    <w:rsid w:val="00FA76B7"/>
    <w:rsid w:val="00FA7E94"/>
    <w:rsid w:val="00FA7FA6"/>
    <w:rsid w:val="00FB00C9"/>
    <w:rsid w:val="00FB084B"/>
    <w:rsid w:val="00FB0B58"/>
    <w:rsid w:val="00FB0C32"/>
    <w:rsid w:val="00FB0D06"/>
    <w:rsid w:val="00FB0D98"/>
    <w:rsid w:val="00FB0E87"/>
    <w:rsid w:val="00FB133A"/>
    <w:rsid w:val="00FB135D"/>
    <w:rsid w:val="00FB1AB2"/>
    <w:rsid w:val="00FB21D8"/>
    <w:rsid w:val="00FB2670"/>
    <w:rsid w:val="00FB299F"/>
    <w:rsid w:val="00FB2B91"/>
    <w:rsid w:val="00FB2B99"/>
    <w:rsid w:val="00FB388D"/>
    <w:rsid w:val="00FB3AE4"/>
    <w:rsid w:val="00FB3ED3"/>
    <w:rsid w:val="00FB3F3F"/>
    <w:rsid w:val="00FB41C8"/>
    <w:rsid w:val="00FB4507"/>
    <w:rsid w:val="00FB4B09"/>
    <w:rsid w:val="00FB4B9C"/>
    <w:rsid w:val="00FB4C32"/>
    <w:rsid w:val="00FB5310"/>
    <w:rsid w:val="00FB5542"/>
    <w:rsid w:val="00FB64E1"/>
    <w:rsid w:val="00FB662B"/>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2D4"/>
    <w:rsid w:val="00FC375C"/>
    <w:rsid w:val="00FC3A71"/>
    <w:rsid w:val="00FC3A9A"/>
    <w:rsid w:val="00FC4186"/>
    <w:rsid w:val="00FC4187"/>
    <w:rsid w:val="00FC4606"/>
    <w:rsid w:val="00FC488D"/>
    <w:rsid w:val="00FC50CD"/>
    <w:rsid w:val="00FC51BD"/>
    <w:rsid w:val="00FC54C0"/>
    <w:rsid w:val="00FC5CCB"/>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D0107"/>
    <w:rsid w:val="00FD04BB"/>
    <w:rsid w:val="00FD0E78"/>
    <w:rsid w:val="00FD10BC"/>
    <w:rsid w:val="00FD1108"/>
    <w:rsid w:val="00FD1221"/>
    <w:rsid w:val="00FD1490"/>
    <w:rsid w:val="00FD14F9"/>
    <w:rsid w:val="00FD1586"/>
    <w:rsid w:val="00FD1672"/>
    <w:rsid w:val="00FD1BE0"/>
    <w:rsid w:val="00FD1D06"/>
    <w:rsid w:val="00FD245C"/>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C05"/>
    <w:rsid w:val="00FD7E8B"/>
    <w:rsid w:val="00FE0725"/>
    <w:rsid w:val="00FE079E"/>
    <w:rsid w:val="00FE08A4"/>
    <w:rsid w:val="00FE131C"/>
    <w:rsid w:val="00FE1784"/>
    <w:rsid w:val="00FE18D3"/>
    <w:rsid w:val="00FE1AF4"/>
    <w:rsid w:val="00FE2C2C"/>
    <w:rsid w:val="00FE2E1F"/>
    <w:rsid w:val="00FE32DB"/>
    <w:rsid w:val="00FE3D94"/>
    <w:rsid w:val="00FE3EB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B51"/>
    <w:rsid w:val="00FF0C84"/>
    <w:rsid w:val="00FF0CA8"/>
    <w:rsid w:val="00FF0FD0"/>
    <w:rsid w:val="00FF112D"/>
    <w:rsid w:val="00FF13D1"/>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CF7"/>
    <w:rsid w:val="00FF7E0D"/>
    <w:rsid w:val="065D2426"/>
    <w:rsid w:val="0A085B75"/>
    <w:rsid w:val="1F6A4950"/>
    <w:rsid w:val="31EA551C"/>
    <w:rsid w:val="408D5CE9"/>
    <w:rsid w:val="40C764CF"/>
    <w:rsid w:val="42C33315"/>
    <w:rsid w:val="5A3338FB"/>
    <w:rsid w:val="6E5816B0"/>
    <w:rsid w:val="74F97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EC1D3"/>
  <w15:docId w15:val="{B921BA2C-CC6A-4DCF-9B1D-6C025D3F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jc w:val="both"/>
    </w:pPr>
    <w:rPr>
      <w:rFonts w:eastAsia="MS Mincho"/>
    </w:rPr>
  </w:style>
  <w:style w:type="paragraph" w:styleId="List3">
    <w:name w:val="List 3"/>
    <w:basedOn w:val="Normal"/>
    <w:unhideWhenUsed/>
    <w:pPr>
      <w:ind w:leftChars="400" w:left="100" w:hangingChars="200" w:hanging="200"/>
      <w:contextualSpacing/>
    </w:p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Normal"/>
    <w:next w:val="Normal"/>
    <w:qFormat/>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TAHChar">
    <w:name w:val="TAH Char"/>
    <w:link w:val="TAH"/>
    <w:qFormat/>
    <w:rPr>
      <w:rFonts w:ascii="Arial" w:eastAsia="Times New Roman" w:hAnsi="Arial"/>
      <w:b/>
      <w:sz w:val="18"/>
      <w:lang w:val="en-GB" w:eastAsia="en-US"/>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aptionChar">
    <w:name w:val="Caption Char"/>
    <w:link w:val="Caption"/>
    <w:uiPriority w:val="99"/>
    <w:qFormat/>
    <w:rPr>
      <w:lang w:val="en-GB" w:eastAsia="en-US" w:bidi="ar-SA"/>
    </w:rPr>
  </w:style>
  <w:style w:type="character" w:customStyle="1" w:styleId="a">
    <w:name w:val="批注文字 字符"/>
    <w:uiPriority w:val="99"/>
    <w:semiHidden/>
    <w:qFormat/>
    <w:rPr>
      <w:kern w:val="2"/>
      <w:sz w:val="21"/>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mmentTextChar">
    <w:name w:val="Comment Text Char"/>
    <w:link w:val="CommentText"/>
    <w:uiPriority w:val="99"/>
    <w:qFormat/>
    <w:rPr>
      <w:rFonts w:eastAsia="Times New Roman"/>
      <w:szCs w:val="24"/>
      <w:lang w:eastAsia="en-US"/>
    </w:rPr>
  </w:style>
  <w:style w:type="character" w:customStyle="1" w:styleId="apple-converted-space">
    <w:name w:val="apple-converted-space"/>
    <w:basedOn w:val="DefaultParagraphFont"/>
    <w:qFormat/>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Heading4Char">
    <w:name w:val="Heading 4 Char"/>
    <w:link w:val="Heading4"/>
    <w:rPr>
      <w:rFonts w:eastAsia="MS Mincho"/>
      <w:b/>
      <w:bCs/>
      <w:sz w:val="28"/>
      <w:szCs w:val="28"/>
      <w:lang w:eastAsia="en-US"/>
    </w:rPr>
  </w:style>
  <w:style w:type="character" w:customStyle="1" w:styleId="a0">
    <w:name w:val="列出段落 字符"/>
    <w:uiPriority w:val="34"/>
    <w:qFormat/>
    <w:rPr>
      <w:rFonts w:ascii="Times" w:hAnsi="Times"/>
      <w:szCs w:val="24"/>
      <w:lang w:val="en-GB"/>
    </w:rPr>
  </w:style>
  <w:style w:type="character" w:customStyle="1" w:styleId="TACChar">
    <w:name w:val="TAC Char"/>
    <w:link w:val="TAC"/>
    <w:rPr>
      <w:rFonts w:ascii="Arial" w:eastAsia="Times New Roman" w:hAnsi="Arial"/>
      <w:sz w:val="18"/>
      <w:lang w:val="en-GB" w:eastAsia="en-GB"/>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Heading1Char">
    <w:name w:val="Heading 1 Char"/>
    <w:link w:val="Heading1"/>
    <w:rPr>
      <w:rFonts w:ascii="Arial" w:hAnsi="Arial" w:cs="Arial"/>
      <w:b/>
      <w:bCs/>
      <w:kern w:val="32"/>
      <w:sz w:val="28"/>
      <w:szCs w:val="32"/>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Doc-titleChar">
    <w:name w:val="Doc-title Char"/>
    <w:link w:val="Doc-title"/>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Heading2Char">
    <w:name w:val="Heading 2 Char"/>
    <w:link w:val="Heading2"/>
    <w:rPr>
      <w:rFonts w:ascii="Arial" w:eastAsia="MS Mincho" w:hAnsi="Arial" w:cs="Arial"/>
      <w:b/>
      <w:bCs/>
      <w:iCs/>
      <w:szCs w:val="28"/>
    </w:rPr>
  </w:style>
  <w:style w:type="character" w:customStyle="1" w:styleId="B1">
    <w:name w:val="B1 (文字)"/>
    <w:link w:val="B10"/>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15">
    <w:name w:val="15"/>
    <w:rPr>
      <w:rFonts w:ascii="Times New Roman" w:hAnsi="Times New Roman" w:cs="Times New Roman" w:hint="default"/>
      <w:color w:val="0000FF"/>
      <w:u w:val="single"/>
    </w:rPr>
  </w:style>
  <w:style w:type="character" w:customStyle="1" w:styleId="ZGSM">
    <w:name w:val="ZGSM"/>
  </w:style>
  <w:style w:type="character" w:customStyle="1" w:styleId="EditorsNoteChar">
    <w:name w:val="Editor's Note Char"/>
    <w:link w:val="EditorsNote"/>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BodyTextChar">
    <w:name w:val="Body Text Char"/>
    <w:link w:val="BodyText"/>
    <w:rPr>
      <w:rFonts w:eastAsia="MS Mincho"/>
      <w:szCs w:val="24"/>
      <w:lang w:val="en-US" w:eastAsia="en-US" w:bidi="ar-SA"/>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pPr>
    <w:rPr>
      <w:rFonts w:ascii="Arial" w:hAnsi="Arial"/>
      <w:sz w:val="18"/>
      <w:szCs w:val="20"/>
      <w:lang w:val="en-GB"/>
    </w:rPr>
  </w:style>
  <w:style w:type="character" w:customStyle="1" w:styleId="TFChar">
    <w:name w:val="TF Char"/>
    <w:link w:val="TF"/>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1Char1">
    <w:name w:val="B1 Char1"/>
    <w:qFormat/>
    <w:rPr>
      <w:rFonts w:eastAsia="Times New Roman"/>
      <w:lang w:eastAsia="ja-JP"/>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B1Char">
    <w:name w:val="B1 Char"/>
    <w:qFormat/>
    <w:rPr>
      <w:lang w:eastAsia="en-US"/>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Agreement">
    <w:name w:val="Agreement"/>
    <w:basedOn w:val="Normal"/>
    <w:next w:val="Doc-text2"/>
    <w:pPr>
      <w:overflowPunct w:val="0"/>
      <w:autoSpaceDE w:val="0"/>
      <w:autoSpaceDN w:val="0"/>
      <w:adjustRightInd w:val="0"/>
      <w:spacing w:before="60" w:after="100" w:afterAutospacing="1"/>
      <w:ind w:left="1706" w:hanging="357"/>
      <w:textAlignment w:val="baseline"/>
    </w:pPr>
    <w:rPr>
      <w:rFonts w:ascii="Arial" w:hAnsi="Arial"/>
      <w:b/>
      <w:bCs/>
      <w:szCs w:val="20"/>
      <w:lang w:eastAsia="zh-CN"/>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1">
    <w:name w:val="修订1"/>
    <w:uiPriority w:val="99"/>
    <w:semiHidden/>
    <w:rPr>
      <w:rFonts w:eastAsia="Times New Roman"/>
      <w:szCs w:val="24"/>
      <w:lang w:eastAsia="en-US"/>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mailDiscussion2">
    <w:name w:val="EmailDiscussion2"/>
    <w:basedOn w:val="Doc-text2"/>
    <w:pPr>
      <w:tabs>
        <w:tab w:val="clear" w:pos="1622"/>
      </w:tabs>
      <w:overflowPunct w:val="0"/>
      <w:autoSpaceDE w:val="0"/>
      <w:autoSpaceDN w:val="0"/>
      <w:adjustRightInd w:val="0"/>
      <w:spacing w:before="100" w:beforeAutospacing="1" w:after="100" w:afterAutospacing="1"/>
      <w:ind w:left="1710" w:firstLine="0"/>
      <w:textAlignment w:val="baseline"/>
    </w:pPr>
    <w:rPr>
      <w:rFonts w:eastAsia="Times New Roman"/>
      <w:szCs w:val="20"/>
      <w:lang w:val="en-US" w:eastAsia="zh-CN"/>
    </w:rPr>
  </w:style>
  <w:style w:type="paragraph" w:customStyle="1" w:styleId="EmailDiscussion">
    <w:name w:val="EmailDiscussion"/>
    <w:basedOn w:val="Normal"/>
    <w:next w:val="EmailDiscussion2"/>
    <w:qFormat/>
    <w:pPr>
      <w:overflowPunct w:val="0"/>
      <w:autoSpaceDE w:val="0"/>
      <w:autoSpaceDN w:val="0"/>
      <w:adjustRightInd w:val="0"/>
      <w:spacing w:before="100" w:beforeAutospacing="1" w:after="100" w:afterAutospacing="1"/>
      <w:ind w:left="1706" w:hanging="357"/>
      <w:textAlignment w:val="baseline"/>
    </w:pPr>
    <w:rPr>
      <w:rFonts w:ascii="Arial" w:hAnsi="Arial"/>
      <w:b/>
      <w:bCs/>
      <w:szCs w:val="20"/>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10">
    <w:name w:val="正文1"/>
    <w:pPr>
      <w:jc w:val="both"/>
    </w:pPr>
    <w:rPr>
      <w:rFonts w:eastAsia="宋体"/>
      <w:kern w:val="2"/>
      <w:sz w:val="21"/>
      <w:szCs w:val="21"/>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CharChar1CharChar">
    <w:name w:val="Char Char1 Char Char"/>
    <w:basedOn w:val="Normal"/>
    <w:qFormat/>
    <w:rPr>
      <w:rFonts w:ascii="Times" w:hAnsi="Times"/>
      <w:sz w:val="22"/>
      <w:szCs w:val="20"/>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BoldComments">
    <w:name w:val="Bold Comments"/>
    <w:basedOn w:val="Normal"/>
    <w:pPr>
      <w:overflowPunct w:val="0"/>
      <w:autoSpaceDE w:val="0"/>
      <w:autoSpaceDN w:val="0"/>
      <w:adjustRightInd w:val="0"/>
      <w:spacing w:before="240" w:after="60"/>
      <w:textAlignment w:val="baseline"/>
      <w:outlineLvl w:val="8"/>
    </w:pPr>
    <w:rPr>
      <w:rFonts w:ascii="Arial" w:hAnsi="Arial"/>
      <w:b/>
      <w:bCs/>
      <w:szCs w:val="20"/>
      <w:lang w:eastAsia="zh-CN"/>
    </w:rPr>
  </w:style>
  <w:style w:type="character" w:customStyle="1" w:styleId="TALCar">
    <w:name w:val="TAL Car"/>
    <w:qFormat/>
    <w:rPr>
      <w:rFonts w:ascii="Arial" w:eastAsia="Times New Roman" w:hAnsi="Arial"/>
      <w:sz w:val="18"/>
      <w:lang w:val="en-GB" w:eastAsia="ja-JP"/>
    </w:rPr>
  </w:style>
  <w:style w:type="character" w:customStyle="1" w:styleId="TAHCar">
    <w:name w:val="TAH Car"/>
    <w:qFormat/>
    <w:locked/>
    <w:rPr>
      <w:rFonts w:ascii="Arial" w:eastAsia="Times New Roman" w:hAnsi="Arial"/>
      <w:b/>
      <w:sz w:val="18"/>
      <w:lang w:val="en-GB" w:eastAsia="ja-JP"/>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36780">
      <w:bodyDiv w:val="1"/>
      <w:marLeft w:val="0"/>
      <w:marRight w:val="0"/>
      <w:marTop w:val="0"/>
      <w:marBottom w:val="0"/>
      <w:divBdr>
        <w:top w:val="none" w:sz="0" w:space="0" w:color="auto"/>
        <w:left w:val="none" w:sz="0" w:space="0" w:color="auto"/>
        <w:bottom w:val="none" w:sz="0" w:space="0" w:color="auto"/>
        <w:right w:val="none" w:sz="0" w:space="0" w:color="auto"/>
      </w:divBdr>
    </w:div>
    <w:div w:id="1492796585">
      <w:bodyDiv w:val="1"/>
      <w:marLeft w:val="0"/>
      <w:marRight w:val="0"/>
      <w:marTop w:val="0"/>
      <w:marBottom w:val="0"/>
      <w:divBdr>
        <w:top w:val="none" w:sz="0" w:space="0" w:color="auto"/>
        <w:left w:val="none" w:sz="0" w:space="0" w:color="auto"/>
        <w:bottom w:val="none" w:sz="0" w:space="0" w:color="auto"/>
        <w:right w:val="none" w:sz="0" w:space="0" w:color="auto"/>
      </w:divBdr>
    </w:div>
    <w:div w:id="16163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D625622-8DC4-48CE-BAE5-30CA0CAFFF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2794</Words>
  <Characters>15932</Characters>
  <Application>Microsoft Office Word</Application>
  <DocSecurity>0</DocSecurity>
  <Lines>132</Lines>
  <Paragraphs>37</Paragraphs>
  <ScaleCrop>false</ScaleCrop>
  <Company>Vivo</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vivo(Jing)</cp:lastModifiedBy>
  <cp:revision>17</cp:revision>
  <cp:lastPrinted>2011-08-03T09:36:00Z</cp:lastPrinted>
  <dcterms:created xsi:type="dcterms:W3CDTF">2021-04-01T17:30:00Z</dcterms:created>
  <dcterms:modified xsi:type="dcterms:W3CDTF">2021-04-02T06:00:00Z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